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CB016" w14:textId="3EF9B88C" w:rsidR="00D86100" w:rsidRDefault="008C7158" w:rsidP="00857F85">
      <w:pPr>
        <w:pStyle w:val="Title"/>
      </w:pPr>
      <w:r w:rsidRPr="008C7158">
        <w:t>Making the Most of Your Energy Audit</w:t>
      </w:r>
      <w:r w:rsidR="00CE68A0">
        <w:t xml:space="preserve"> </w:t>
      </w:r>
      <w:r w:rsidR="00D86100">
        <w:t>–</w:t>
      </w:r>
      <w:r w:rsidR="00CE68A0">
        <w:t xml:space="preserve"> </w:t>
      </w:r>
    </w:p>
    <w:p w14:paraId="09A3B3D9" w14:textId="030C015B" w:rsidR="00CE68A0" w:rsidRDefault="00CE68A0" w:rsidP="00857F85">
      <w:pPr>
        <w:pStyle w:val="Title"/>
      </w:pPr>
      <w:r>
        <w:t>A Guide</w:t>
      </w:r>
    </w:p>
    <w:p w14:paraId="13EFB3E6" w14:textId="77777777" w:rsidR="00D86100" w:rsidRPr="00D86100" w:rsidRDefault="00D86100" w:rsidP="00D86100"/>
    <w:sdt>
      <w:sdtPr>
        <w:id w:val="-2076880585"/>
        <w:docPartObj>
          <w:docPartGallery w:val="Table of Contents"/>
          <w:docPartUnique/>
        </w:docPartObj>
      </w:sdtPr>
      <w:sdtEndPr>
        <w:rPr>
          <w:rFonts w:asciiTheme="minorHAnsi" w:eastAsiaTheme="minorHAnsi" w:hAnsiTheme="minorHAnsi" w:cstheme="minorBidi"/>
          <w:b/>
          <w:bCs/>
          <w:noProof/>
          <w:color w:val="auto"/>
          <w:kern w:val="2"/>
          <w:sz w:val="22"/>
          <w:szCs w:val="22"/>
          <w:lang w:val="en-GB"/>
          <w14:ligatures w14:val="standardContextual"/>
        </w:rPr>
      </w:sdtEndPr>
      <w:sdtContent>
        <w:p w14:paraId="2297E2F6" w14:textId="696E28AC" w:rsidR="00857F85" w:rsidRDefault="00857F85">
          <w:pPr>
            <w:pStyle w:val="TOCHeading"/>
          </w:pPr>
          <w:r>
            <w:t>Contents</w:t>
          </w:r>
        </w:p>
        <w:p w14:paraId="1C2CF3FD" w14:textId="216A7038" w:rsidR="00D86100" w:rsidRDefault="00857F85">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212671623" w:history="1">
            <w:r w:rsidR="00D86100" w:rsidRPr="00242FBE">
              <w:rPr>
                <w:rStyle w:val="Hyperlink"/>
                <w:noProof/>
              </w:rPr>
              <w:t>What is an energy audit?</w:t>
            </w:r>
            <w:r w:rsidR="00D86100">
              <w:rPr>
                <w:noProof/>
                <w:webHidden/>
              </w:rPr>
              <w:tab/>
            </w:r>
            <w:r w:rsidR="00D86100">
              <w:rPr>
                <w:noProof/>
                <w:webHidden/>
              </w:rPr>
              <w:fldChar w:fldCharType="begin"/>
            </w:r>
            <w:r w:rsidR="00D86100">
              <w:rPr>
                <w:noProof/>
                <w:webHidden/>
              </w:rPr>
              <w:instrText xml:space="preserve"> PAGEREF _Toc212671623 \h </w:instrText>
            </w:r>
            <w:r w:rsidR="00D86100">
              <w:rPr>
                <w:noProof/>
                <w:webHidden/>
              </w:rPr>
            </w:r>
            <w:r w:rsidR="00D86100">
              <w:rPr>
                <w:noProof/>
                <w:webHidden/>
              </w:rPr>
              <w:fldChar w:fldCharType="separate"/>
            </w:r>
            <w:r w:rsidR="00D86100">
              <w:rPr>
                <w:noProof/>
                <w:webHidden/>
              </w:rPr>
              <w:t>2</w:t>
            </w:r>
            <w:r w:rsidR="00D86100">
              <w:rPr>
                <w:noProof/>
                <w:webHidden/>
              </w:rPr>
              <w:fldChar w:fldCharType="end"/>
            </w:r>
          </w:hyperlink>
        </w:p>
        <w:p w14:paraId="0399050F" w14:textId="742B58D6" w:rsidR="00D86100" w:rsidRDefault="00D86100">
          <w:pPr>
            <w:pStyle w:val="TOC1"/>
            <w:tabs>
              <w:tab w:val="right" w:leader="dot" w:pos="9016"/>
            </w:tabs>
            <w:rPr>
              <w:rFonts w:eastAsiaTheme="minorEastAsia"/>
              <w:noProof/>
              <w:sz w:val="24"/>
              <w:szCs w:val="24"/>
              <w:lang w:eastAsia="en-GB"/>
            </w:rPr>
          </w:pPr>
          <w:hyperlink w:anchor="_Toc212671624" w:history="1">
            <w:r w:rsidRPr="00242FBE">
              <w:rPr>
                <w:rStyle w:val="Hyperlink"/>
                <w:noProof/>
              </w:rPr>
              <w:t>Why an energy audit?</w:t>
            </w:r>
            <w:r>
              <w:rPr>
                <w:noProof/>
                <w:webHidden/>
              </w:rPr>
              <w:tab/>
            </w:r>
            <w:r>
              <w:rPr>
                <w:noProof/>
                <w:webHidden/>
              </w:rPr>
              <w:fldChar w:fldCharType="begin"/>
            </w:r>
            <w:r>
              <w:rPr>
                <w:noProof/>
                <w:webHidden/>
              </w:rPr>
              <w:instrText xml:space="preserve"> PAGEREF _Toc212671624 \h </w:instrText>
            </w:r>
            <w:r>
              <w:rPr>
                <w:noProof/>
                <w:webHidden/>
              </w:rPr>
            </w:r>
            <w:r>
              <w:rPr>
                <w:noProof/>
                <w:webHidden/>
              </w:rPr>
              <w:fldChar w:fldCharType="separate"/>
            </w:r>
            <w:r>
              <w:rPr>
                <w:noProof/>
                <w:webHidden/>
              </w:rPr>
              <w:t>2</w:t>
            </w:r>
            <w:r>
              <w:rPr>
                <w:noProof/>
                <w:webHidden/>
              </w:rPr>
              <w:fldChar w:fldCharType="end"/>
            </w:r>
          </w:hyperlink>
        </w:p>
        <w:p w14:paraId="2063C341" w14:textId="0A4CCCB2" w:rsidR="00D86100" w:rsidRDefault="00D86100">
          <w:pPr>
            <w:pStyle w:val="TOC1"/>
            <w:tabs>
              <w:tab w:val="right" w:leader="dot" w:pos="9016"/>
            </w:tabs>
            <w:rPr>
              <w:rFonts w:eastAsiaTheme="minorEastAsia"/>
              <w:noProof/>
              <w:sz w:val="24"/>
              <w:szCs w:val="24"/>
              <w:lang w:eastAsia="en-GB"/>
            </w:rPr>
          </w:pPr>
          <w:hyperlink w:anchor="_Toc212671625" w:history="1">
            <w:r w:rsidRPr="00242FBE">
              <w:rPr>
                <w:rStyle w:val="Hyperlink"/>
                <w:noProof/>
              </w:rPr>
              <w:t>How to commission the right audit?</w:t>
            </w:r>
            <w:r>
              <w:rPr>
                <w:noProof/>
                <w:webHidden/>
              </w:rPr>
              <w:tab/>
            </w:r>
            <w:r>
              <w:rPr>
                <w:noProof/>
                <w:webHidden/>
              </w:rPr>
              <w:fldChar w:fldCharType="begin"/>
            </w:r>
            <w:r>
              <w:rPr>
                <w:noProof/>
                <w:webHidden/>
              </w:rPr>
              <w:instrText xml:space="preserve"> PAGEREF _Toc212671625 \h </w:instrText>
            </w:r>
            <w:r>
              <w:rPr>
                <w:noProof/>
                <w:webHidden/>
              </w:rPr>
            </w:r>
            <w:r>
              <w:rPr>
                <w:noProof/>
                <w:webHidden/>
              </w:rPr>
              <w:fldChar w:fldCharType="separate"/>
            </w:r>
            <w:r>
              <w:rPr>
                <w:noProof/>
                <w:webHidden/>
              </w:rPr>
              <w:t>3</w:t>
            </w:r>
            <w:r>
              <w:rPr>
                <w:noProof/>
                <w:webHidden/>
              </w:rPr>
              <w:fldChar w:fldCharType="end"/>
            </w:r>
          </w:hyperlink>
        </w:p>
        <w:p w14:paraId="2E464DEF" w14:textId="50CCBD1E" w:rsidR="00D86100" w:rsidRDefault="00D86100">
          <w:pPr>
            <w:pStyle w:val="TOC1"/>
            <w:tabs>
              <w:tab w:val="right" w:leader="dot" w:pos="9016"/>
            </w:tabs>
            <w:rPr>
              <w:rFonts w:eastAsiaTheme="minorEastAsia"/>
              <w:noProof/>
              <w:sz w:val="24"/>
              <w:szCs w:val="24"/>
              <w:lang w:eastAsia="en-GB"/>
            </w:rPr>
          </w:pPr>
          <w:hyperlink w:anchor="_Toc212671626" w:history="1">
            <w:r w:rsidRPr="00242FBE">
              <w:rPr>
                <w:rStyle w:val="Hyperlink"/>
                <w:noProof/>
              </w:rPr>
              <w:t>Firstly, think through:</w:t>
            </w:r>
            <w:r>
              <w:rPr>
                <w:noProof/>
                <w:webHidden/>
              </w:rPr>
              <w:tab/>
            </w:r>
            <w:r>
              <w:rPr>
                <w:noProof/>
                <w:webHidden/>
              </w:rPr>
              <w:fldChar w:fldCharType="begin"/>
            </w:r>
            <w:r>
              <w:rPr>
                <w:noProof/>
                <w:webHidden/>
              </w:rPr>
              <w:instrText xml:space="preserve"> PAGEREF _Toc212671626 \h </w:instrText>
            </w:r>
            <w:r>
              <w:rPr>
                <w:noProof/>
                <w:webHidden/>
              </w:rPr>
            </w:r>
            <w:r>
              <w:rPr>
                <w:noProof/>
                <w:webHidden/>
              </w:rPr>
              <w:fldChar w:fldCharType="separate"/>
            </w:r>
            <w:r>
              <w:rPr>
                <w:noProof/>
                <w:webHidden/>
              </w:rPr>
              <w:t>3</w:t>
            </w:r>
            <w:r>
              <w:rPr>
                <w:noProof/>
                <w:webHidden/>
              </w:rPr>
              <w:fldChar w:fldCharType="end"/>
            </w:r>
          </w:hyperlink>
        </w:p>
        <w:p w14:paraId="5A28A1F0" w14:textId="1D3FF350" w:rsidR="00D86100" w:rsidRDefault="00D86100">
          <w:pPr>
            <w:pStyle w:val="TOC1"/>
            <w:tabs>
              <w:tab w:val="right" w:leader="dot" w:pos="9016"/>
            </w:tabs>
            <w:rPr>
              <w:rFonts w:eastAsiaTheme="minorEastAsia"/>
              <w:noProof/>
              <w:sz w:val="24"/>
              <w:szCs w:val="24"/>
              <w:lang w:eastAsia="en-GB"/>
            </w:rPr>
          </w:pPr>
          <w:hyperlink w:anchor="_Toc212671627" w:history="1">
            <w:r w:rsidRPr="00242FBE">
              <w:rPr>
                <w:rStyle w:val="Hyperlink"/>
                <w:noProof/>
              </w:rPr>
              <w:t>Begin an Energy Audit: Start with Measurement</w:t>
            </w:r>
            <w:r>
              <w:rPr>
                <w:noProof/>
                <w:webHidden/>
              </w:rPr>
              <w:tab/>
            </w:r>
            <w:r>
              <w:rPr>
                <w:noProof/>
                <w:webHidden/>
              </w:rPr>
              <w:fldChar w:fldCharType="begin"/>
            </w:r>
            <w:r>
              <w:rPr>
                <w:noProof/>
                <w:webHidden/>
              </w:rPr>
              <w:instrText xml:space="preserve"> PAGEREF _Toc212671627 \h </w:instrText>
            </w:r>
            <w:r>
              <w:rPr>
                <w:noProof/>
                <w:webHidden/>
              </w:rPr>
            </w:r>
            <w:r>
              <w:rPr>
                <w:noProof/>
                <w:webHidden/>
              </w:rPr>
              <w:fldChar w:fldCharType="separate"/>
            </w:r>
            <w:r>
              <w:rPr>
                <w:noProof/>
                <w:webHidden/>
              </w:rPr>
              <w:t>3</w:t>
            </w:r>
            <w:r>
              <w:rPr>
                <w:noProof/>
                <w:webHidden/>
              </w:rPr>
              <w:fldChar w:fldCharType="end"/>
            </w:r>
          </w:hyperlink>
        </w:p>
        <w:p w14:paraId="63D96567" w14:textId="1760601C" w:rsidR="00D86100" w:rsidRDefault="00D86100">
          <w:pPr>
            <w:pStyle w:val="TOC1"/>
            <w:tabs>
              <w:tab w:val="right" w:leader="dot" w:pos="9016"/>
            </w:tabs>
            <w:rPr>
              <w:rFonts w:eastAsiaTheme="minorEastAsia"/>
              <w:noProof/>
              <w:sz w:val="24"/>
              <w:szCs w:val="24"/>
              <w:lang w:eastAsia="en-GB"/>
            </w:rPr>
          </w:pPr>
          <w:hyperlink w:anchor="_Toc212671628" w:history="1">
            <w:r w:rsidRPr="00242FBE">
              <w:rPr>
                <w:rStyle w:val="Hyperlink"/>
                <w:noProof/>
              </w:rPr>
              <w:t>Go deeper with Sub-meters or a Building Management System (BMS)</w:t>
            </w:r>
            <w:r>
              <w:rPr>
                <w:noProof/>
                <w:webHidden/>
              </w:rPr>
              <w:tab/>
            </w:r>
            <w:r>
              <w:rPr>
                <w:noProof/>
                <w:webHidden/>
              </w:rPr>
              <w:fldChar w:fldCharType="begin"/>
            </w:r>
            <w:r>
              <w:rPr>
                <w:noProof/>
                <w:webHidden/>
              </w:rPr>
              <w:instrText xml:space="preserve"> PAGEREF _Toc212671628 \h </w:instrText>
            </w:r>
            <w:r>
              <w:rPr>
                <w:noProof/>
                <w:webHidden/>
              </w:rPr>
            </w:r>
            <w:r>
              <w:rPr>
                <w:noProof/>
                <w:webHidden/>
              </w:rPr>
              <w:fldChar w:fldCharType="separate"/>
            </w:r>
            <w:r>
              <w:rPr>
                <w:noProof/>
                <w:webHidden/>
              </w:rPr>
              <w:t>4</w:t>
            </w:r>
            <w:r>
              <w:rPr>
                <w:noProof/>
                <w:webHidden/>
              </w:rPr>
              <w:fldChar w:fldCharType="end"/>
            </w:r>
          </w:hyperlink>
        </w:p>
        <w:p w14:paraId="26140BDE" w14:textId="161408FC" w:rsidR="00D86100" w:rsidRDefault="00D86100">
          <w:pPr>
            <w:pStyle w:val="TOC2"/>
            <w:tabs>
              <w:tab w:val="right" w:leader="dot" w:pos="9016"/>
            </w:tabs>
            <w:rPr>
              <w:rFonts w:eastAsiaTheme="minorEastAsia"/>
              <w:noProof/>
              <w:sz w:val="24"/>
              <w:szCs w:val="24"/>
              <w:lang w:eastAsia="en-GB"/>
            </w:rPr>
          </w:pPr>
          <w:hyperlink w:anchor="_Toc212671629" w:history="1">
            <w:r w:rsidRPr="00242FBE">
              <w:rPr>
                <w:rStyle w:val="Hyperlink"/>
                <w:noProof/>
              </w:rPr>
              <w:t>Energy Sub Metering Diagram text</w:t>
            </w:r>
            <w:r>
              <w:rPr>
                <w:noProof/>
                <w:webHidden/>
              </w:rPr>
              <w:tab/>
            </w:r>
            <w:r>
              <w:rPr>
                <w:noProof/>
                <w:webHidden/>
              </w:rPr>
              <w:fldChar w:fldCharType="begin"/>
            </w:r>
            <w:r>
              <w:rPr>
                <w:noProof/>
                <w:webHidden/>
              </w:rPr>
              <w:instrText xml:space="preserve"> PAGEREF _Toc212671629 \h </w:instrText>
            </w:r>
            <w:r>
              <w:rPr>
                <w:noProof/>
                <w:webHidden/>
              </w:rPr>
            </w:r>
            <w:r>
              <w:rPr>
                <w:noProof/>
                <w:webHidden/>
              </w:rPr>
              <w:fldChar w:fldCharType="separate"/>
            </w:r>
            <w:r>
              <w:rPr>
                <w:noProof/>
                <w:webHidden/>
              </w:rPr>
              <w:t>4</w:t>
            </w:r>
            <w:r>
              <w:rPr>
                <w:noProof/>
                <w:webHidden/>
              </w:rPr>
              <w:fldChar w:fldCharType="end"/>
            </w:r>
          </w:hyperlink>
        </w:p>
        <w:p w14:paraId="6A180941" w14:textId="13F6C09A" w:rsidR="00D86100" w:rsidRDefault="00D86100">
          <w:pPr>
            <w:pStyle w:val="TOC1"/>
            <w:tabs>
              <w:tab w:val="right" w:leader="dot" w:pos="9016"/>
            </w:tabs>
            <w:rPr>
              <w:rFonts w:eastAsiaTheme="minorEastAsia"/>
              <w:noProof/>
              <w:sz w:val="24"/>
              <w:szCs w:val="24"/>
              <w:lang w:eastAsia="en-GB"/>
            </w:rPr>
          </w:pPr>
          <w:hyperlink w:anchor="_Toc212671630" w:history="1">
            <w:r w:rsidRPr="00242FBE">
              <w:rPr>
                <w:rStyle w:val="Hyperlink"/>
                <w:noProof/>
              </w:rPr>
              <w:t>Who can you trust to help?</w:t>
            </w:r>
            <w:r>
              <w:rPr>
                <w:noProof/>
                <w:webHidden/>
              </w:rPr>
              <w:tab/>
            </w:r>
            <w:r>
              <w:rPr>
                <w:noProof/>
                <w:webHidden/>
              </w:rPr>
              <w:fldChar w:fldCharType="begin"/>
            </w:r>
            <w:r>
              <w:rPr>
                <w:noProof/>
                <w:webHidden/>
              </w:rPr>
              <w:instrText xml:space="preserve"> PAGEREF _Toc212671630 \h </w:instrText>
            </w:r>
            <w:r>
              <w:rPr>
                <w:noProof/>
                <w:webHidden/>
              </w:rPr>
            </w:r>
            <w:r>
              <w:rPr>
                <w:noProof/>
                <w:webHidden/>
              </w:rPr>
              <w:fldChar w:fldCharType="separate"/>
            </w:r>
            <w:r>
              <w:rPr>
                <w:noProof/>
                <w:webHidden/>
              </w:rPr>
              <w:t>5</w:t>
            </w:r>
            <w:r>
              <w:rPr>
                <w:noProof/>
                <w:webHidden/>
              </w:rPr>
              <w:fldChar w:fldCharType="end"/>
            </w:r>
          </w:hyperlink>
        </w:p>
        <w:p w14:paraId="3727F900" w14:textId="602E5FE1" w:rsidR="00D86100" w:rsidRDefault="00D86100">
          <w:pPr>
            <w:pStyle w:val="TOC1"/>
            <w:tabs>
              <w:tab w:val="right" w:leader="dot" w:pos="9016"/>
            </w:tabs>
            <w:rPr>
              <w:rFonts w:eastAsiaTheme="minorEastAsia"/>
              <w:noProof/>
              <w:sz w:val="24"/>
              <w:szCs w:val="24"/>
              <w:lang w:eastAsia="en-GB"/>
            </w:rPr>
          </w:pPr>
          <w:hyperlink w:anchor="_Toc212671631" w:history="1">
            <w:r w:rsidRPr="00242FBE">
              <w:rPr>
                <w:rStyle w:val="Hyperlink"/>
                <w:noProof/>
              </w:rPr>
              <w:t>Creating a Template of Specific Requirements</w:t>
            </w:r>
            <w:r>
              <w:rPr>
                <w:noProof/>
                <w:webHidden/>
              </w:rPr>
              <w:tab/>
            </w:r>
            <w:r>
              <w:rPr>
                <w:noProof/>
                <w:webHidden/>
              </w:rPr>
              <w:fldChar w:fldCharType="begin"/>
            </w:r>
            <w:r>
              <w:rPr>
                <w:noProof/>
                <w:webHidden/>
              </w:rPr>
              <w:instrText xml:space="preserve"> PAGEREF _Toc212671631 \h </w:instrText>
            </w:r>
            <w:r>
              <w:rPr>
                <w:noProof/>
                <w:webHidden/>
              </w:rPr>
            </w:r>
            <w:r>
              <w:rPr>
                <w:noProof/>
                <w:webHidden/>
              </w:rPr>
              <w:fldChar w:fldCharType="separate"/>
            </w:r>
            <w:r>
              <w:rPr>
                <w:noProof/>
                <w:webHidden/>
              </w:rPr>
              <w:t>5</w:t>
            </w:r>
            <w:r>
              <w:rPr>
                <w:noProof/>
                <w:webHidden/>
              </w:rPr>
              <w:fldChar w:fldCharType="end"/>
            </w:r>
          </w:hyperlink>
        </w:p>
        <w:p w14:paraId="13884E8B" w14:textId="061F4371" w:rsidR="00D86100" w:rsidRDefault="00D86100">
          <w:pPr>
            <w:pStyle w:val="TOC1"/>
            <w:tabs>
              <w:tab w:val="right" w:leader="dot" w:pos="9016"/>
            </w:tabs>
            <w:rPr>
              <w:rFonts w:eastAsiaTheme="minorEastAsia"/>
              <w:noProof/>
              <w:sz w:val="24"/>
              <w:szCs w:val="24"/>
              <w:lang w:eastAsia="en-GB"/>
            </w:rPr>
          </w:pPr>
          <w:hyperlink w:anchor="_Toc212671632" w:history="1">
            <w:r w:rsidRPr="00242FBE">
              <w:rPr>
                <w:rStyle w:val="Hyperlink"/>
                <w:noProof/>
              </w:rPr>
              <w:t>Dos and don’ts</w:t>
            </w:r>
            <w:r>
              <w:rPr>
                <w:noProof/>
                <w:webHidden/>
              </w:rPr>
              <w:tab/>
            </w:r>
            <w:r>
              <w:rPr>
                <w:noProof/>
                <w:webHidden/>
              </w:rPr>
              <w:fldChar w:fldCharType="begin"/>
            </w:r>
            <w:r>
              <w:rPr>
                <w:noProof/>
                <w:webHidden/>
              </w:rPr>
              <w:instrText xml:space="preserve"> PAGEREF _Toc212671632 \h </w:instrText>
            </w:r>
            <w:r>
              <w:rPr>
                <w:noProof/>
                <w:webHidden/>
              </w:rPr>
            </w:r>
            <w:r>
              <w:rPr>
                <w:noProof/>
                <w:webHidden/>
              </w:rPr>
              <w:fldChar w:fldCharType="separate"/>
            </w:r>
            <w:r>
              <w:rPr>
                <w:noProof/>
                <w:webHidden/>
              </w:rPr>
              <w:t>6</w:t>
            </w:r>
            <w:r>
              <w:rPr>
                <w:noProof/>
                <w:webHidden/>
              </w:rPr>
              <w:fldChar w:fldCharType="end"/>
            </w:r>
          </w:hyperlink>
        </w:p>
        <w:p w14:paraId="6F39E04B" w14:textId="3AE8023C" w:rsidR="00D86100" w:rsidRDefault="00D86100">
          <w:pPr>
            <w:pStyle w:val="TOC1"/>
            <w:tabs>
              <w:tab w:val="right" w:leader="dot" w:pos="9016"/>
            </w:tabs>
            <w:rPr>
              <w:rFonts w:eastAsiaTheme="minorEastAsia"/>
              <w:noProof/>
              <w:sz w:val="24"/>
              <w:szCs w:val="24"/>
              <w:lang w:eastAsia="en-GB"/>
            </w:rPr>
          </w:pPr>
          <w:hyperlink w:anchor="_Toc212671633" w:history="1">
            <w:r w:rsidRPr="00242FBE">
              <w:rPr>
                <w:rStyle w:val="Hyperlink"/>
                <w:noProof/>
              </w:rPr>
              <w:t>Case Studies - St Michael’s Hospice, Basingstoke</w:t>
            </w:r>
            <w:r>
              <w:rPr>
                <w:noProof/>
                <w:webHidden/>
              </w:rPr>
              <w:tab/>
            </w:r>
            <w:r>
              <w:rPr>
                <w:noProof/>
                <w:webHidden/>
              </w:rPr>
              <w:fldChar w:fldCharType="begin"/>
            </w:r>
            <w:r>
              <w:rPr>
                <w:noProof/>
                <w:webHidden/>
              </w:rPr>
              <w:instrText xml:space="preserve"> PAGEREF _Toc212671633 \h </w:instrText>
            </w:r>
            <w:r>
              <w:rPr>
                <w:noProof/>
                <w:webHidden/>
              </w:rPr>
            </w:r>
            <w:r>
              <w:rPr>
                <w:noProof/>
                <w:webHidden/>
              </w:rPr>
              <w:fldChar w:fldCharType="separate"/>
            </w:r>
            <w:r>
              <w:rPr>
                <w:noProof/>
                <w:webHidden/>
              </w:rPr>
              <w:t>6</w:t>
            </w:r>
            <w:r>
              <w:rPr>
                <w:noProof/>
                <w:webHidden/>
              </w:rPr>
              <w:fldChar w:fldCharType="end"/>
            </w:r>
          </w:hyperlink>
        </w:p>
        <w:p w14:paraId="1A5E871F" w14:textId="344F122B" w:rsidR="00D86100" w:rsidRDefault="00D86100">
          <w:pPr>
            <w:pStyle w:val="TOC1"/>
            <w:tabs>
              <w:tab w:val="right" w:leader="dot" w:pos="9016"/>
            </w:tabs>
            <w:rPr>
              <w:rFonts w:eastAsiaTheme="minorEastAsia"/>
              <w:noProof/>
              <w:sz w:val="24"/>
              <w:szCs w:val="24"/>
              <w:lang w:eastAsia="en-GB"/>
            </w:rPr>
          </w:pPr>
          <w:hyperlink w:anchor="_Toc212671634" w:history="1">
            <w:r w:rsidRPr="00242FBE">
              <w:rPr>
                <w:rStyle w:val="Hyperlink"/>
                <w:noProof/>
              </w:rPr>
              <w:t>Further Resources</w:t>
            </w:r>
            <w:r>
              <w:rPr>
                <w:noProof/>
                <w:webHidden/>
              </w:rPr>
              <w:tab/>
            </w:r>
            <w:r>
              <w:rPr>
                <w:noProof/>
                <w:webHidden/>
              </w:rPr>
              <w:fldChar w:fldCharType="begin"/>
            </w:r>
            <w:r>
              <w:rPr>
                <w:noProof/>
                <w:webHidden/>
              </w:rPr>
              <w:instrText xml:space="preserve"> PAGEREF _Toc212671634 \h </w:instrText>
            </w:r>
            <w:r>
              <w:rPr>
                <w:noProof/>
                <w:webHidden/>
              </w:rPr>
            </w:r>
            <w:r>
              <w:rPr>
                <w:noProof/>
                <w:webHidden/>
              </w:rPr>
              <w:fldChar w:fldCharType="separate"/>
            </w:r>
            <w:r>
              <w:rPr>
                <w:noProof/>
                <w:webHidden/>
              </w:rPr>
              <w:t>7</w:t>
            </w:r>
            <w:r>
              <w:rPr>
                <w:noProof/>
                <w:webHidden/>
              </w:rPr>
              <w:fldChar w:fldCharType="end"/>
            </w:r>
          </w:hyperlink>
        </w:p>
        <w:p w14:paraId="37EAC452" w14:textId="37727D10" w:rsidR="00857F85" w:rsidRDefault="00857F85">
          <w:r>
            <w:rPr>
              <w:b/>
              <w:bCs/>
              <w:noProof/>
            </w:rPr>
            <w:fldChar w:fldCharType="end"/>
          </w:r>
        </w:p>
      </w:sdtContent>
    </w:sdt>
    <w:p w14:paraId="6DD9A825" w14:textId="77777777" w:rsidR="00CE608B" w:rsidRDefault="00CE608B" w:rsidP="00CE608B"/>
    <w:p w14:paraId="6DEE7C0A" w14:textId="77777777" w:rsidR="00857F85" w:rsidRDefault="00857F85" w:rsidP="00CE608B"/>
    <w:p w14:paraId="6840C300" w14:textId="77777777" w:rsidR="00857F85" w:rsidRDefault="00857F85" w:rsidP="00CE608B"/>
    <w:p w14:paraId="63E09BC8" w14:textId="77777777" w:rsidR="00857F85" w:rsidRDefault="00857F85" w:rsidP="00CE608B"/>
    <w:p w14:paraId="149A0B60" w14:textId="77777777" w:rsidR="00857F85" w:rsidRDefault="00857F85" w:rsidP="00CE608B"/>
    <w:p w14:paraId="1348BCD1" w14:textId="77777777" w:rsidR="00857F85" w:rsidRDefault="00857F85" w:rsidP="00CE608B"/>
    <w:p w14:paraId="49BC1167" w14:textId="77777777" w:rsidR="00857F85" w:rsidRDefault="00857F85" w:rsidP="00CE608B"/>
    <w:p w14:paraId="6A2316D0" w14:textId="77777777" w:rsidR="00857F85" w:rsidRDefault="00857F85" w:rsidP="00CE608B"/>
    <w:p w14:paraId="065BA70F" w14:textId="77777777" w:rsidR="00857F85" w:rsidRDefault="00857F85" w:rsidP="00CE608B"/>
    <w:p w14:paraId="43A5AD77" w14:textId="77777777" w:rsidR="00857F85" w:rsidRDefault="00857F85" w:rsidP="00CE608B"/>
    <w:p w14:paraId="24BA0ECF" w14:textId="77777777" w:rsidR="00857F85" w:rsidRDefault="00857F85" w:rsidP="00CE608B"/>
    <w:p w14:paraId="260622C3" w14:textId="77777777" w:rsidR="00857F85" w:rsidRDefault="00857F85" w:rsidP="00CE608B"/>
    <w:p w14:paraId="1F7B91A4" w14:textId="77777777" w:rsidR="00857F85" w:rsidRPr="00CE608B" w:rsidRDefault="00857F85" w:rsidP="00CE608B"/>
    <w:p w14:paraId="2C421754" w14:textId="49A51944" w:rsidR="00CE68A0" w:rsidRPr="00C77576" w:rsidRDefault="00172E67" w:rsidP="00857F85">
      <w:pPr>
        <w:pStyle w:val="Heading1"/>
      </w:pPr>
      <w:bookmarkStart w:id="0" w:name="_Toc212671623"/>
      <w:r w:rsidRPr="00C77576">
        <w:t>What is an energy audit?</w:t>
      </w:r>
      <w:bookmarkEnd w:id="0"/>
    </w:p>
    <w:p w14:paraId="598F5E17" w14:textId="77777777" w:rsidR="00172E67" w:rsidRPr="00172E67" w:rsidRDefault="00172E67" w:rsidP="00725225">
      <w:pPr>
        <w:spacing w:line="360" w:lineRule="auto"/>
        <w:rPr>
          <w:sz w:val="24"/>
          <w:szCs w:val="24"/>
        </w:rPr>
      </w:pPr>
      <w:r w:rsidRPr="00172E67">
        <w:rPr>
          <w:sz w:val="24"/>
          <w:szCs w:val="24"/>
        </w:rPr>
        <w:t xml:space="preserve">Simply put, it’s the right starting point to reduce energy consumption, cost and emissions. </w:t>
      </w:r>
    </w:p>
    <w:p w14:paraId="6C1973EA" w14:textId="77777777" w:rsidR="00172E67" w:rsidRPr="00172E67" w:rsidRDefault="00172E67" w:rsidP="00725225">
      <w:pPr>
        <w:spacing w:line="360" w:lineRule="auto"/>
        <w:rPr>
          <w:sz w:val="24"/>
          <w:szCs w:val="24"/>
        </w:rPr>
      </w:pPr>
      <w:r w:rsidRPr="00172E67">
        <w:rPr>
          <w:b/>
          <w:bCs/>
          <w:sz w:val="24"/>
          <w:szCs w:val="24"/>
        </w:rPr>
        <w:t>It tells you:</w:t>
      </w:r>
    </w:p>
    <w:p w14:paraId="2780D6DD" w14:textId="77777777" w:rsidR="00172E67" w:rsidRPr="00172E67" w:rsidRDefault="00172E67" w:rsidP="00725225">
      <w:pPr>
        <w:numPr>
          <w:ilvl w:val="0"/>
          <w:numId w:val="1"/>
        </w:numPr>
        <w:spacing w:line="360" w:lineRule="auto"/>
        <w:rPr>
          <w:sz w:val="24"/>
          <w:szCs w:val="24"/>
        </w:rPr>
      </w:pPr>
      <w:r w:rsidRPr="00172E67">
        <w:rPr>
          <w:sz w:val="24"/>
          <w:szCs w:val="24"/>
        </w:rPr>
        <w:t xml:space="preserve">How much energy you are using? </w:t>
      </w:r>
    </w:p>
    <w:p w14:paraId="14BFA3B2" w14:textId="77777777" w:rsidR="00172E67" w:rsidRPr="00172E67" w:rsidRDefault="00172E67" w:rsidP="00725225">
      <w:pPr>
        <w:numPr>
          <w:ilvl w:val="0"/>
          <w:numId w:val="1"/>
        </w:numPr>
        <w:spacing w:line="360" w:lineRule="auto"/>
        <w:rPr>
          <w:sz w:val="24"/>
          <w:szCs w:val="24"/>
        </w:rPr>
      </w:pPr>
      <w:r w:rsidRPr="00172E67">
        <w:rPr>
          <w:sz w:val="24"/>
          <w:szCs w:val="24"/>
        </w:rPr>
        <w:t>When you use it?</w:t>
      </w:r>
    </w:p>
    <w:p w14:paraId="16F79B1D" w14:textId="77777777" w:rsidR="00172E67" w:rsidRPr="00172E67" w:rsidRDefault="00172E67" w:rsidP="00725225">
      <w:pPr>
        <w:numPr>
          <w:ilvl w:val="0"/>
          <w:numId w:val="1"/>
        </w:numPr>
        <w:spacing w:line="360" w:lineRule="auto"/>
        <w:rPr>
          <w:sz w:val="24"/>
          <w:szCs w:val="24"/>
        </w:rPr>
      </w:pPr>
      <w:r w:rsidRPr="00172E67">
        <w:rPr>
          <w:sz w:val="24"/>
          <w:szCs w:val="24"/>
        </w:rPr>
        <w:t xml:space="preserve">Whether it’s a lot or a little and how you compare to your peers. </w:t>
      </w:r>
    </w:p>
    <w:p w14:paraId="34066AE6" w14:textId="77777777" w:rsidR="00172E67" w:rsidRPr="00172E67" w:rsidRDefault="00172E67" w:rsidP="00725225">
      <w:pPr>
        <w:spacing w:line="360" w:lineRule="auto"/>
        <w:rPr>
          <w:sz w:val="24"/>
          <w:szCs w:val="24"/>
        </w:rPr>
      </w:pPr>
      <w:r w:rsidRPr="00172E67">
        <w:rPr>
          <w:sz w:val="24"/>
          <w:szCs w:val="24"/>
        </w:rPr>
        <w:t xml:space="preserve">It shows the many uses of energy and where you </w:t>
      </w:r>
      <w:proofErr w:type="spellStart"/>
      <w:r w:rsidRPr="00172E67">
        <w:rPr>
          <w:sz w:val="24"/>
          <w:szCs w:val="24"/>
        </w:rPr>
        <w:t>maybe</w:t>
      </w:r>
      <w:proofErr w:type="spellEnd"/>
      <w:r w:rsidRPr="00172E67">
        <w:rPr>
          <w:sz w:val="24"/>
          <w:szCs w:val="24"/>
        </w:rPr>
        <w:t xml:space="preserve"> wasting it. It also pinpoints where you can make savings, often dramatic ones, and what it would cost to achieve.</w:t>
      </w:r>
      <w:r w:rsidRPr="00172E67">
        <w:rPr>
          <w:b/>
          <w:bCs/>
          <w:sz w:val="24"/>
          <w:szCs w:val="24"/>
        </w:rPr>
        <w:t xml:space="preserve"> It tells us where should we start? What can we do? And whom we can trust?</w:t>
      </w:r>
    </w:p>
    <w:p w14:paraId="753FB857" w14:textId="77777777" w:rsidR="00172E67" w:rsidRPr="00172E67" w:rsidRDefault="00172E67" w:rsidP="00725225">
      <w:pPr>
        <w:spacing w:line="360" w:lineRule="auto"/>
        <w:rPr>
          <w:sz w:val="24"/>
          <w:szCs w:val="24"/>
        </w:rPr>
      </w:pPr>
      <w:r w:rsidRPr="00172E67">
        <w:rPr>
          <w:sz w:val="24"/>
          <w:szCs w:val="24"/>
        </w:rPr>
        <w:t xml:space="preserve">It can be confusing if you start with questions like - Should we start with Solar? What about Heat Pumps, do they actually </w:t>
      </w:r>
      <w:proofErr w:type="gramStart"/>
      <w:r w:rsidRPr="00172E67">
        <w:rPr>
          <w:sz w:val="24"/>
          <w:szCs w:val="24"/>
        </w:rPr>
        <w:t>work ?</w:t>
      </w:r>
      <w:proofErr w:type="gramEnd"/>
    </w:p>
    <w:p w14:paraId="288FEA0D" w14:textId="77777777" w:rsidR="00172E67" w:rsidRDefault="00172E67" w:rsidP="00725225">
      <w:pPr>
        <w:spacing w:line="360" w:lineRule="auto"/>
        <w:rPr>
          <w:sz w:val="24"/>
          <w:szCs w:val="24"/>
        </w:rPr>
      </w:pPr>
      <w:r w:rsidRPr="00172E67">
        <w:rPr>
          <w:b/>
          <w:bCs/>
          <w:sz w:val="24"/>
          <w:szCs w:val="24"/>
        </w:rPr>
        <w:lastRenderedPageBreak/>
        <w:t>The simple truth is start with measurement,</w:t>
      </w:r>
      <w:r w:rsidRPr="00172E67">
        <w:rPr>
          <w:sz w:val="24"/>
          <w:szCs w:val="24"/>
        </w:rPr>
        <w:t xml:space="preserve"> because “without data, all you have is opinions” You need to cut through many existing false opinions.</w:t>
      </w:r>
    </w:p>
    <w:p w14:paraId="1F2543A8" w14:textId="77777777" w:rsidR="00C77576" w:rsidRDefault="00C77576" w:rsidP="00725225">
      <w:pPr>
        <w:spacing w:line="360" w:lineRule="auto"/>
        <w:rPr>
          <w:sz w:val="24"/>
          <w:szCs w:val="24"/>
        </w:rPr>
      </w:pPr>
    </w:p>
    <w:p w14:paraId="2EDB3FC4" w14:textId="6672DEC5" w:rsidR="00172E67" w:rsidRDefault="00013046" w:rsidP="00857F85">
      <w:pPr>
        <w:pStyle w:val="Heading1"/>
      </w:pPr>
      <w:bookmarkStart w:id="1" w:name="_Toc212671624"/>
      <w:r w:rsidRPr="00013046">
        <w:t>Why an energy audit?</w:t>
      </w:r>
      <w:bookmarkEnd w:id="1"/>
    </w:p>
    <w:p w14:paraId="7504A691" w14:textId="453A51DD" w:rsidR="006941C5" w:rsidRPr="006941C5" w:rsidRDefault="006941C5" w:rsidP="00725225">
      <w:pPr>
        <w:spacing w:line="360" w:lineRule="auto"/>
        <w:rPr>
          <w:sz w:val="24"/>
          <w:szCs w:val="24"/>
        </w:rPr>
      </w:pPr>
      <w:r w:rsidRPr="006941C5">
        <w:rPr>
          <w:sz w:val="24"/>
          <w:szCs w:val="24"/>
        </w:rPr>
        <w:t xml:space="preserve">It’s something we don’t understand nearly enough, its complex, bewildering and misunderstood, it can change every day and suddenly, cost us a fortune without warning, and if we are not careful, will cost us our future. What’s more, we use far more than we need, up to two thirds of our energy can be wasted. </w:t>
      </w:r>
    </w:p>
    <w:p w14:paraId="373BC714" w14:textId="6BE99B70" w:rsidR="00C77576" w:rsidRDefault="006941C5" w:rsidP="00725225">
      <w:pPr>
        <w:spacing w:line="360" w:lineRule="auto"/>
        <w:rPr>
          <w:b/>
          <w:bCs/>
          <w:sz w:val="24"/>
          <w:szCs w:val="24"/>
        </w:rPr>
      </w:pPr>
      <w:r w:rsidRPr="006941C5">
        <w:rPr>
          <w:sz w:val="24"/>
          <w:szCs w:val="24"/>
        </w:rPr>
        <w:t>For example:</w:t>
      </w:r>
      <w:r>
        <w:rPr>
          <w:sz w:val="24"/>
          <w:szCs w:val="24"/>
        </w:rPr>
        <w:t xml:space="preserve"> </w:t>
      </w:r>
      <w:r w:rsidRPr="006941C5">
        <w:rPr>
          <w:sz w:val="24"/>
          <w:szCs w:val="24"/>
        </w:rPr>
        <w:t xml:space="preserve">“Last year the UK Hospice sector </w:t>
      </w:r>
      <w:r w:rsidRPr="006941C5">
        <w:rPr>
          <w:b/>
          <w:bCs/>
          <w:sz w:val="24"/>
          <w:szCs w:val="24"/>
        </w:rPr>
        <w:t>spent £30 on energy every minute it did not need to”</w:t>
      </w:r>
      <w:r w:rsidR="00C77576">
        <w:rPr>
          <w:b/>
          <w:bCs/>
          <w:sz w:val="24"/>
          <w:szCs w:val="24"/>
        </w:rPr>
        <w:t xml:space="preserve">. </w:t>
      </w:r>
    </w:p>
    <w:p w14:paraId="44A64028" w14:textId="4994910C" w:rsidR="006941C5" w:rsidRDefault="008B2396" w:rsidP="00857F85">
      <w:pPr>
        <w:pStyle w:val="Heading1"/>
      </w:pPr>
      <w:bookmarkStart w:id="2" w:name="_Toc212671625"/>
      <w:r w:rsidRPr="008B2396">
        <w:t>How to commission the right audit?</w:t>
      </w:r>
      <w:bookmarkEnd w:id="2"/>
    </w:p>
    <w:p w14:paraId="5A8C597B" w14:textId="77777777" w:rsidR="008B2396" w:rsidRPr="008B2396" w:rsidRDefault="008B2396" w:rsidP="00725225">
      <w:pPr>
        <w:spacing w:line="360" w:lineRule="auto"/>
        <w:rPr>
          <w:sz w:val="24"/>
          <w:szCs w:val="24"/>
        </w:rPr>
      </w:pPr>
      <w:r w:rsidRPr="008B2396">
        <w:rPr>
          <w:sz w:val="24"/>
          <w:szCs w:val="24"/>
        </w:rPr>
        <w:t xml:space="preserve">Many organisations offer energy audits, some meet a regulatory need, some to sell you something, some to write a report and some to </w:t>
      </w:r>
      <w:proofErr w:type="gramStart"/>
      <w:r w:rsidRPr="008B2396">
        <w:rPr>
          <w:sz w:val="24"/>
          <w:szCs w:val="24"/>
        </w:rPr>
        <w:t>actually provide</w:t>
      </w:r>
      <w:proofErr w:type="gramEnd"/>
      <w:r w:rsidRPr="008B2396">
        <w:rPr>
          <w:sz w:val="24"/>
          <w:szCs w:val="24"/>
        </w:rPr>
        <w:t xml:space="preserve"> the help you need. If all you want to do is “tick a box”, then find the cheapest option that ticks that box!</w:t>
      </w:r>
    </w:p>
    <w:p w14:paraId="5551AA2F" w14:textId="77777777" w:rsidR="008B2396" w:rsidRPr="008B2396" w:rsidRDefault="008B2396" w:rsidP="00725225">
      <w:pPr>
        <w:spacing w:line="360" w:lineRule="auto"/>
        <w:rPr>
          <w:sz w:val="24"/>
          <w:szCs w:val="24"/>
        </w:rPr>
      </w:pPr>
      <w:r w:rsidRPr="008B2396">
        <w:rPr>
          <w:sz w:val="24"/>
          <w:szCs w:val="24"/>
        </w:rPr>
        <w:t xml:space="preserve">However, if you </w:t>
      </w:r>
      <w:proofErr w:type="gramStart"/>
      <w:r w:rsidRPr="008B2396">
        <w:rPr>
          <w:sz w:val="24"/>
          <w:szCs w:val="24"/>
        </w:rPr>
        <w:t>actually want</w:t>
      </w:r>
      <w:proofErr w:type="gramEnd"/>
      <w:r w:rsidRPr="008B2396">
        <w:rPr>
          <w:sz w:val="24"/>
          <w:szCs w:val="24"/>
        </w:rPr>
        <w:t xml:space="preserve"> to deliver something, (lower consumption, emissions and cost) then that Audit needs to be a strategy, a route map and a financial plan, tailored for you.</w:t>
      </w:r>
    </w:p>
    <w:p w14:paraId="6299C2AB" w14:textId="77777777" w:rsidR="00874F92" w:rsidRPr="00874F92" w:rsidRDefault="00874F92" w:rsidP="00857F85">
      <w:pPr>
        <w:pStyle w:val="Heading1"/>
      </w:pPr>
      <w:bookmarkStart w:id="3" w:name="_Toc212671626"/>
      <w:r w:rsidRPr="00874F92">
        <w:t>Firstly, think through:</w:t>
      </w:r>
      <w:bookmarkEnd w:id="3"/>
    </w:p>
    <w:p w14:paraId="50951D21" w14:textId="3FCE0019" w:rsidR="008B2396" w:rsidRDefault="00874F92" w:rsidP="00725225">
      <w:pPr>
        <w:spacing w:line="360" w:lineRule="auto"/>
        <w:rPr>
          <w:b/>
          <w:bCs/>
          <w:sz w:val="24"/>
          <w:szCs w:val="24"/>
        </w:rPr>
      </w:pPr>
      <w:r w:rsidRPr="00874F92">
        <w:rPr>
          <w:b/>
          <w:bCs/>
          <w:sz w:val="24"/>
          <w:szCs w:val="24"/>
        </w:rPr>
        <w:t>Why you are really doing this and what your needs really are?</w:t>
      </w:r>
    </w:p>
    <w:p w14:paraId="22DE7254" w14:textId="77777777" w:rsidR="00433784" w:rsidRDefault="00433784" w:rsidP="00725225">
      <w:pPr>
        <w:pStyle w:val="ListParagraph"/>
        <w:numPr>
          <w:ilvl w:val="0"/>
          <w:numId w:val="3"/>
        </w:numPr>
        <w:spacing w:line="360" w:lineRule="auto"/>
        <w:ind w:hanging="357"/>
        <w:contextualSpacing w:val="0"/>
        <w:rPr>
          <w:sz w:val="24"/>
          <w:szCs w:val="24"/>
        </w:rPr>
      </w:pPr>
      <w:r w:rsidRPr="00433784">
        <w:rPr>
          <w:sz w:val="24"/>
          <w:szCs w:val="24"/>
        </w:rPr>
        <w:t>What are your organisation’s wider goals and how should this fit with those?</w:t>
      </w:r>
    </w:p>
    <w:p w14:paraId="5E44AAD6" w14:textId="77777777" w:rsidR="00433784" w:rsidRDefault="00433784" w:rsidP="00725225">
      <w:pPr>
        <w:pStyle w:val="ListParagraph"/>
        <w:numPr>
          <w:ilvl w:val="1"/>
          <w:numId w:val="3"/>
        </w:numPr>
        <w:spacing w:line="360" w:lineRule="auto"/>
        <w:ind w:hanging="357"/>
        <w:contextualSpacing w:val="0"/>
        <w:rPr>
          <w:sz w:val="24"/>
          <w:szCs w:val="24"/>
        </w:rPr>
      </w:pPr>
      <w:r w:rsidRPr="00433784">
        <w:rPr>
          <w:sz w:val="24"/>
          <w:szCs w:val="24"/>
        </w:rPr>
        <w:t>What are your broader strategic goals over the next 5-10 years?</w:t>
      </w:r>
    </w:p>
    <w:p w14:paraId="150F18EC" w14:textId="77777777" w:rsidR="00433784" w:rsidRDefault="00433784" w:rsidP="00725225">
      <w:pPr>
        <w:pStyle w:val="ListParagraph"/>
        <w:numPr>
          <w:ilvl w:val="1"/>
          <w:numId w:val="3"/>
        </w:numPr>
        <w:spacing w:line="360" w:lineRule="auto"/>
        <w:ind w:hanging="357"/>
        <w:contextualSpacing w:val="0"/>
        <w:rPr>
          <w:sz w:val="24"/>
          <w:szCs w:val="24"/>
        </w:rPr>
      </w:pPr>
      <w:r w:rsidRPr="00433784">
        <w:rPr>
          <w:sz w:val="24"/>
          <w:szCs w:val="24"/>
        </w:rPr>
        <w:t>How do you define sustainability and what are your principles?</w:t>
      </w:r>
    </w:p>
    <w:p w14:paraId="61F6780B" w14:textId="27F5A030" w:rsidR="00172E67" w:rsidRPr="00433784" w:rsidRDefault="00433784" w:rsidP="00725225">
      <w:pPr>
        <w:pStyle w:val="ListParagraph"/>
        <w:numPr>
          <w:ilvl w:val="1"/>
          <w:numId w:val="3"/>
        </w:numPr>
        <w:spacing w:line="360" w:lineRule="auto"/>
        <w:ind w:hanging="357"/>
        <w:contextualSpacing w:val="0"/>
        <w:rPr>
          <w:sz w:val="24"/>
          <w:szCs w:val="24"/>
        </w:rPr>
      </w:pPr>
      <w:r w:rsidRPr="00433784">
        <w:rPr>
          <w:sz w:val="24"/>
          <w:szCs w:val="24"/>
        </w:rPr>
        <w:t xml:space="preserve">Do you have time bound targets or compliance requirements? </w:t>
      </w:r>
    </w:p>
    <w:p w14:paraId="5F627ACD" w14:textId="0AF2E52F" w:rsidR="00172E67" w:rsidRDefault="00EC026A" w:rsidP="00725225">
      <w:pPr>
        <w:pStyle w:val="ListParagraph"/>
        <w:numPr>
          <w:ilvl w:val="0"/>
          <w:numId w:val="3"/>
        </w:numPr>
        <w:spacing w:line="360" w:lineRule="auto"/>
        <w:rPr>
          <w:sz w:val="24"/>
          <w:szCs w:val="24"/>
        </w:rPr>
      </w:pPr>
      <w:r w:rsidRPr="00EC026A">
        <w:rPr>
          <w:sz w:val="24"/>
          <w:szCs w:val="24"/>
        </w:rPr>
        <w:t xml:space="preserve">What </w:t>
      </w:r>
      <w:proofErr w:type="gramStart"/>
      <w:r w:rsidRPr="00EC026A">
        <w:rPr>
          <w:sz w:val="24"/>
          <w:szCs w:val="24"/>
        </w:rPr>
        <w:t>are</w:t>
      </w:r>
      <w:proofErr w:type="gramEnd"/>
      <w:r w:rsidRPr="00EC026A">
        <w:rPr>
          <w:sz w:val="24"/>
          <w:szCs w:val="24"/>
        </w:rPr>
        <w:t xml:space="preserve"> your </w:t>
      </w:r>
      <w:proofErr w:type="gramStart"/>
      <w:r w:rsidRPr="00EC026A">
        <w:rPr>
          <w:sz w:val="24"/>
          <w:szCs w:val="24"/>
        </w:rPr>
        <w:t>time-frames</w:t>
      </w:r>
      <w:proofErr w:type="gramEnd"/>
      <w:r w:rsidRPr="00EC026A">
        <w:rPr>
          <w:sz w:val="24"/>
          <w:szCs w:val="24"/>
        </w:rPr>
        <w:t xml:space="preserve"> and what </w:t>
      </w:r>
      <w:proofErr w:type="gramStart"/>
      <w:r w:rsidRPr="00EC026A">
        <w:rPr>
          <w:sz w:val="24"/>
          <w:szCs w:val="24"/>
        </w:rPr>
        <w:t>can you can</w:t>
      </w:r>
      <w:proofErr w:type="gramEnd"/>
      <w:r w:rsidRPr="00EC026A">
        <w:rPr>
          <w:sz w:val="24"/>
          <w:szCs w:val="24"/>
        </w:rPr>
        <w:t xml:space="preserve"> </w:t>
      </w:r>
      <w:proofErr w:type="gramStart"/>
      <w:r w:rsidRPr="00EC026A">
        <w:rPr>
          <w:sz w:val="24"/>
          <w:szCs w:val="24"/>
        </w:rPr>
        <w:t>actually afford</w:t>
      </w:r>
      <w:proofErr w:type="gramEnd"/>
      <w:r w:rsidRPr="00EC026A">
        <w:rPr>
          <w:sz w:val="24"/>
          <w:szCs w:val="24"/>
        </w:rPr>
        <w:t>?</w:t>
      </w:r>
    </w:p>
    <w:p w14:paraId="17022798" w14:textId="77777777" w:rsidR="00971F3B" w:rsidRDefault="00971F3B" w:rsidP="00725225">
      <w:pPr>
        <w:pStyle w:val="ListParagraph"/>
        <w:spacing w:line="360" w:lineRule="auto"/>
        <w:rPr>
          <w:sz w:val="24"/>
          <w:szCs w:val="24"/>
        </w:rPr>
      </w:pPr>
    </w:p>
    <w:p w14:paraId="267C8392" w14:textId="4DB57863" w:rsidR="00EC026A" w:rsidRDefault="00971F3B" w:rsidP="00725225">
      <w:pPr>
        <w:pStyle w:val="ListParagraph"/>
        <w:numPr>
          <w:ilvl w:val="0"/>
          <w:numId w:val="3"/>
        </w:numPr>
        <w:spacing w:line="360" w:lineRule="auto"/>
        <w:rPr>
          <w:sz w:val="24"/>
          <w:szCs w:val="24"/>
        </w:rPr>
      </w:pPr>
      <w:r w:rsidRPr="00971F3B">
        <w:rPr>
          <w:sz w:val="24"/>
          <w:szCs w:val="24"/>
        </w:rPr>
        <w:lastRenderedPageBreak/>
        <w:t>Who can you talk to who may have done this already?</w:t>
      </w:r>
    </w:p>
    <w:p w14:paraId="38C835A6" w14:textId="77777777" w:rsidR="00534EB2" w:rsidRPr="00534EB2" w:rsidRDefault="00534EB2" w:rsidP="00725225">
      <w:pPr>
        <w:pStyle w:val="ListParagraph"/>
        <w:spacing w:line="360" w:lineRule="auto"/>
        <w:rPr>
          <w:sz w:val="24"/>
          <w:szCs w:val="24"/>
        </w:rPr>
      </w:pPr>
    </w:p>
    <w:p w14:paraId="0C0DB0F9" w14:textId="6B2F697F" w:rsidR="00534EB2" w:rsidRPr="00534EB2" w:rsidRDefault="00534EB2" w:rsidP="00857F85">
      <w:pPr>
        <w:pStyle w:val="Heading1"/>
      </w:pPr>
      <w:bookmarkStart w:id="4" w:name="_Toc212671627"/>
      <w:r w:rsidRPr="00534EB2">
        <w:t>Begin an Energy Audit:</w:t>
      </w:r>
      <w:r>
        <w:t xml:space="preserve"> </w:t>
      </w:r>
      <w:r w:rsidRPr="00534EB2">
        <w:t>Start with Measurement</w:t>
      </w:r>
      <w:bookmarkEnd w:id="4"/>
    </w:p>
    <w:p w14:paraId="0A93DBEC" w14:textId="77777777" w:rsidR="003D6305" w:rsidRPr="003D6305" w:rsidRDefault="003D6305" w:rsidP="00725225">
      <w:pPr>
        <w:numPr>
          <w:ilvl w:val="1"/>
          <w:numId w:val="10"/>
        </w:numPr>
        <w:spacing w:line="360" w:lineRule="auto"/>
        <w:rPr>
          <w:sz w:val="24"/>
          <w:szCs w:val="24"/>
        </w:rPr>
      </w:pPr>
      <w:r w:rsidRPr="003D6305">
        <w:rPr>
          <w:sz w:val="24"/>
          <w:szCs w:val="24"/>
        </w:rPr>
        <w:t xml:space="preserve">It will tell you where you start from, how good or indeed how bad you are today? </w:t>
      </w:r>
    </w:p>
    <w:p w14:paraId="6568A634" w14:textId="77777777" w:rsidR="003D6305" w:rsidRPr="003D6305" w:rsidRDefault="003D6305" w:rsidP="00725225">
      <w:pPr>
        <w:numPr>
          <w:ilvl w:val="1"/>
          <w:numId w:val="10"/>
        </w:numPr>
        <w:spacing w:line="360" w:lineRule="auto"/>
        <w:rPr>
          <w:sz w:val="24"/>
          <w:szCs w:val="24"/>
        </w:rPr>
      </w:pPr>
      <w:r w:rsidRPr="003D6305">
        <w:rPr>
          <w:sz w:val="24"/>
          <w:szCs w:val="24"/>
        </w:rPr>
        <w:t>Highlight hidden opportunities you cannot yet see and options to improve.</w:t>
      </w:r>
    </w:p>
    <w:p w14:paraId="7ABCFEF1" w14:textId="77777777" w:rsidR="003D6305" w:rsidRPr="003D6305" w:rsidRDefault="003D6305" w:rsidP="00725225">
      <w:pPr>
        <w:numPr>
          <w:ilvl w:val="1"/>
          <w:numId w:val="10"/>
        </w:numPr>
        <w:spacing w:line="360" w:lineRule="auto"/>
        <w:rPr>
          <w:sz w:val="24"/>
          <w:szCs w:val="24"/>
        </w:rPr>
      </w:pPr>
      <w:r w:rsidRPr="003D6305">
        <w:rPr>
          <w:sz w:val="24"/>
          <w:szCs w:val="24"/>
        </w:rPr>
        <w:t xml:space="preserve">Replace “opinions” that lead nowhere with “data” that shines a light on the path. </w:t>
      </w:r>
    </w:p>
    <w:p w14:paraId="3F8D4C87" w14:textId="77777777" w:rsidR="003D6305" w:rsidRPr="003D6305" w:rsidRDefault="003D6305" w:rsidP="00725225">
      <w:pPr>
        <w:numPr>
          <w:ilvl w:val="1"/>
          <w:numId w:val="10"/>
        </w:numPr>
        <w:spacing w:line="360" w:lineRule="auto"/>
        <w:rPr>
          <w:sz w:val="24"/>
          <w:szCs w:val="24"/>
        </w:rPr>
      </w:pPr>
      <w:r w:rsidRPr="003D6305">
        <w:rPr>
          <w:sz w:val="24"/>
          <w:szCs w:val="24"/>
        </w:rPr>
        <w:t>Provide a financial argument that quantifies the investment and the returns.</w:t>
      </w:r>
    </w:p>
    <w:p w14:paraId="2ABD9CF4" w14:textId="77777777" w:rsidR="003D6305" w:rsidRPr="003D6305" w:rsidRDefault="003D6305" w:rsidP="00725225">
      <w:pPr>
        <w:numPr>
          <w:ilvl w:val="1"/>
          <w:numId w:val="10"/>
        </w:numPr>
        <w:spacing w:line="360" w:lineRule="auto"/>
        <w:rPr>
          <w:sz w:val="24"/>
          <w:szCs w:val="24"/>
        </w:rPr>
      </w:pPr>
      <w:r w:rsidRPr="003D6305">
        <w:rPr>
          <w:sz w:val="24"/>
          <w:szCs w:val="24"/>
        </w:rPr>
        <w:t>Forges the route map for you to make decarbonization affordable.</w:t>
      </w:r>
    </w:p>
    <w:p w14:paraId="7C288020" w14:textId="77777777" w:rsidR="00534EB2" w:rsidRDefault="00534EB2" w:rsidP="00534EB2">
      <w:pPr>
        <w:rPr>
          <w:sz w:val="24"/>
          <w:szCs w:val="24"/>
        </w:rPr>
      </w:pPr>
    </w:p>
    <w:p w14:paraId="10935617" w14:textId="065FB1C0" w:rsidR="00707A43" w:rsidRDefault="00707A43" w:rsidP="00857F85">
      <w:pPr>
        <w:pStyle w:val="Heading1"/>
      </w:pPr>
      <w:bookmarkStart w:id="5" w:name="_Toc212671628"/>
      <w:r w:rsidRPr="00707A43">
        <w:t>Go deeper with Sub-meters or a Building Management System (BMS)</w:t>
      </w:r>
      <w:bookmarkEnd w:id="5"/>
      <w:r w:rsidRPr="00707A43">
        <w:t xml:space="preserve"> </w:t>
      </w:r>
    </w:p>
    <w:p w14:paraId="65DD6036" w14:textId="3B154F77" w:rsidR="004D4D2B" w:rsidRPr="00C7699E" w:rsidRDefault="004D4D2B" w:rsidP="00725225">
      <w:pPr>
        <w:spacing w:line="360" w:lineRule="auto"/>
        <w:rPr>
          <w:b/>
          <w:bCs/>
          <w:sz w:val="24"/>
          <w:szCs w:val="24"/>
        </w:rPr>
      </w:pPr>
      <w:r w:rsidRPr="00C7699E">
        <w:rPr>
          <w:b/>
          <w:bCs/>
          <w:sz w:val="24"/>
          <w:szCs w:val="24"/>
        </w:rPr>
        <w:t xml:space="preserve">How do I get this information? </w:t>
      </w:r>
    </w:p>
    <w:p w14:paraId="55D8C7E5" w14:textId="6FFA3FD2" w:rsidR="00725225" w:rsidRPr="00725225" w:rsidRDefault="00725225" w:rsidP="00725225">
      <w:pPr>
        <w:spacing w:line="360" w:lineRule="auto"/>
        <w:rPr>
          <w:sz w:val="24"/>
          <w:szCs w:val="24"/>
        </w:rPr>
      </w:pPr>
      <w:r w:rsidRPr="00725225">
        <w:rPr>
          <w:sz w:val="24"/>
          <w:szCs w:val="24"/>
        </w:rPr>
        <w:t>You may well have a smart meter and that’s a good start, but you will need to go deeper you can do this in a few ways. Through “sub-metering” which shows how the overall usage breaks down (see diagram).</w:t>
      </w:r>
    </w:p>
    <w:p w14:paraId="7C969152" w14:textId="787971AE" w:rsidR="00725225" w:rsidRDefault="00725225" w:rsidP="00725225">
      <w:pPr>
        <w:spacing w:line="360" w:lineRule="auto"/>
        <w:rPr>
          <w:sz w:val="24"/>
          <w:szCs w:val="24"/>
        </w:rPr>
      </w:pPr>
      <w:r w:rsidRPr="00725225">
        <w:rPr>
          <w:sz w:val="24"/>
          <w:szCs w:val="24"/>
        </w:rPr>
        <w:t>Building Management Systems (BMS). These are computer-based systems installed in buildings to control and monitor the building's mechanical and electrical equipment, such as heating or cooling, lighting or energy use. Good systems provide high quality data that allows you to analyse energy use at a very local level and make change to optimise efficiency and reduce waste.</w:t>
      </w:r>
    </w:p>
    <w:p w14:paraId="2E9B29D0" w14:textId="3A68EE5F" w:rsidR="00C7699E" w:rsidRDefault="009242A8" w:rsidP="00857F85">
      <w:pPr>
        <w:pStyle w:val="Heading2"/>
      </w:pPr>
      <w:bookmarkStart w:id="6" w:name="_Toc212671629"/>
      <w:r>
        <w:t>Energy Sub Metering Diagram text</w:t>
      </w:r>
      <w:bookmarkEnd w:id="6"/>
      <w:r>
        <w:t xml:space="preserve"> </w:t>
      </w:r>
    </w:p>
    <w:p w14:paraId="5D5CE0BD" w14:textId="6338BBAD" w:rsidR="009242A8" w:rsidRPr="00FB4C5F" w:rsidRDefault="009242A8" w:rsidP="00725225">
      <w:pPr>
        <w:spacing w:line="360" w:lineRule="auto"/>
        <w:rPr>
          <w:b/>
          <w:bCs/>
          <w:sz w:val="24"/>
          <w:szCs w:val="24"/>
        </w:rPr>
      </w:pPr>
      <w:r w:rsidRPr="00FB4C5F">
        <w:rPr>
          <w:b/>
          <w:bCs/>
          <w:sz w:val="24"/>
          <w:szCs w:val="24"/>
        </w:rPr>
        <w:t xml:space="preserve">Hardware </w:t>
      </w:r>
      <w:r w:rsidR="002E7393" w:rsidRPr="00FB4C5F">
        <w:rPr>
          <w:b/>
          <w:bCs/>
          <w:sz w:val="24"/>
          <w:szCs w:val="24"/>
        </w:rPr>
        <w:t>measures individual loads</w:t>
      </w:r>
    </w:p>
    <w:p w14:paraId="0C3D2472" w14:textId="1AEF7217" w:rsidR="002E7393" w:rsidRDefault="00DA3094" w:rsidP="00725225">
      <w:pPr>
        <w:spacing w:line="360" w:lineRule="auto"/>
        <w:rPr>
          <w:sz w:val="24"/>
          <w:szCs w:val="24"/>
        </w:rPr>
      </w:pPr>
      <w:r>
        <w:rPr>
          <w:sz w:val="24"/>
          <w:szCs w:val="24"/>
        </w:rPr>
        <w:t>Smart Gas Meter – Half</w:t>
      </w:r>
      <w:r w:rsidR="00930985">
        <w:rPr>
          <w:sz w:val="24"/>
          <w:szCs w:val="24"/>
        </w:rPr>
        <w:t>-</w:t>
      </w:r>
      <w:r>
        <w:rPr>
          <w:sz w:val="24"/>
          <w:szCs w:val="24"/>
        </w:rPr>
        <w:t>hourly data at the top of the dashboard</w:t>
      </w:r>
    </w:p>
    <w:p w14:paraId="1F8476A4" w14:textId="182B1353" w:rsidR="00DA3094" w:rsidRDefault="00930985" w:rsidP="00725225">
      <w:pPr>
        <w:spacing w:line="360" w:lineRule="auto"/>
        <w:rPr>
          <w:sz w:val="24"/>
          <w:szCs w:val="24"/>
        </w:rPr>
      </w:pPr>
      <w:r>
        <w:rPr>
          <w:sz w:val="24"/>
          <w:szCs w:val="24"/>
        </w:rPr>
        <w:t>Smart Electric Meters -</w:t>
      </w:r>
      <w:r w:rsidR="0090587F">
        <w:rPr>
          <w:sz w:val="24"/>
          <w:szCs w:val="24"/>
        </w:rPr>
        <w:t xml:space="preserve"> </w:t>
      </w:r>
      <w:r w:rsidR="0090587F">
        <w:rPr>
          <w:sz w:val="24"/>
          <w:szCs w:val="24"/>
        </w:rPr>
        <w:t xml:space="preserve">Half-hourly data at the </w:t>
      </w:r>
      <w:r w:rsidR="0090587F">
        <w:rPr>
          <w:sz w:val="24"/>
          <w:szCs w:val="24"/>
        </w:rPr>
        <w:t xml:space="preserve">middle </w:t>
      </w:r>
      <w:r w:rsidR="0090587F">
        <w:rPr>
          <w:sz w:val="24"/>
          <w:szCs w:val="24"/>
        </w:rPr>
        <w:t>of the dashboard</w:t>
      </w:r>
    </w:p>
    <w:p w14:paraId="52678FE6" w14:textId="28972632" w:rsidR="000742C4" w:rsidRDefault="000742C4" w:rsidP="00725225">
      <w:pPr>
        <w:spacing w:line="360" w:lineRule="auto"/>
        <w:rPr>
          <w:sz w:val="24"/>
          <w:szCs w:val="24"/>
        </w:rPr>
      </w:pPr>
      <w:r>
        <w:rPr>
          <w:sz w:val="24"/>
          <w:szCs w:val="24"/>
        </w:rPr>
        <w:t>4G/</w:t>
      </w:r>
      <w:proofErr w:type="spellStart"/>
      <w:r>
        <w:rPr>
          <w:sz w:val="24"/>
          <w:szCs w:val="24"/>
        </w:rPr>
        <w:t>Wifi</w:t>
      </w:r>
      <w:proofErr w:type="spellEnd"/>
      <w:r>
        <w:rPr>
          <w:sz w:val="24"/>
          <w:szCs w:val="24"/>
        </w:rPr>
        <w:t xml:space="preserve"> Energy Auditors </w:t>
      </w:r>
      <w:r w:rsidR="00571CC5">
        <w:rPr>
          <w:sz w:val="24"/>
          <w:szCs w:val="24"/>
        </w:rPr>
        <w:t>–</w:t>
      </w:r>
      <w:r>
        <w:rPr>
          <w:sz w:val="24"/>
          <w:szCs w:val="24"/>
        </w:rPr>
        <w:t xml:space="preserve"> </w:t>
      </w:r>
      <w:r w:rsidR="00571CC5">
        <w:rPr>
          <w:sz w:val="24"/>
          <w:szCs w:val="24"/>
        </w:rPr>
        <w:t xml:space="preserve">78 Circuit Group data collected every 5 </w:t>
      </w:r>
      <w:proofErr w:type="spellStart"/>
      <w:r w:rsidR="00571CC5">
        <w:rPr>
          <w:sz w:val="24"/>
          <w:szCs w:val="24"/>
        </w:rPr>
        <w:t>minutues</w:t>
      </w:r>
      <w:proofErr w:type="spellEnd"/>
      <w:r w:rsidR="00571CC5">
        <w:rPr>
          <w:sz w:val="24"/>
          <w:szCs w:val="24"/>
        </w:rPr>
        <w:t xml:space="preserve"> appears as a graph at the bottom of the </w:t>
      </w:r>
      <w:r w:rsidR="008728AB">
        <w:rPr>
          <w:sz w:val="24"/>
          <w:szCs w:val="24"/>
        </w:rPr>
        <w:t>dashboard</w:t>
      </w:r>
    </w:p>
    <w:p w14:paraId="44787A57" w14:textId="4EA56406" w:rsidR="008728AB" w:rsidRPr="00FB4C5F" w:rsidRDefault="00D84EF3" w:rsidP="00725225">
      <w:pPr>
        <w:spacing w:line="360" w:lineRule="auto"/>
        <w:rPr>
          <w:b/>
          <w:bCs/>
          <w:sz w:val="24"/>
          <w:szCs w:val="24"/>
        </w:rPr>
      </w:pPr>
      <w:r w:rsidRPr="00FB4C5F">
        <w:rPr>
          <w:b/>
          <w:bCs/>
          <w:sz w:val="24"/>
          <w:szCs w:val="24"/>
        </w:rPr>
        <w:t>Information that shapes decisions:</w:t>
      </w:r>
    </w:p>
    <w:p w14:paraId="6EAF2755" w14:textId="003A37BE" w:rsidR="00D84EF3" w:rsidRPr="00FB4C5F" w:rsidRDefault="00F04994" w:rsidP="00FB4C5F">
      <w:pPr>
        <w:pStyle w:val="ListParagraph"/>
        <w:numPr>
          <w:ilvl w:val="0"/>
          <w:numId w:val="11"/>
        </w:numPr>
        <w:spacing w:line="360" w:lineRule="auto"/>
        <w:rPr>
          <w:sz w:val="24"/>
          <w:szCs w:val="24"/>
        </w:rPr>
      </w:pPr>
      <w:r w:rsidRPr="00FB4C5F">
        <w:rPr>
          <w:sz w:val="24"/>
          <w:szCs w:val="24"/>
        </w:rPr>
        <w:lastRenderedPageBreak/>
        <w:t>Energy, cost and carbon data</w:t>
      </w:r>
    </w:p>
    <w:p w14:paraId="4526FF9B" w14:textId="4C44916C" w:rsidR="00F04994" w:rsidRPr="00FB4C5F" w:rsidRDefault="00F04994" w:rsidP="00FB4C5F">
      <w:pPr>
        <w:pStyle w:val="ListParagraph"/>
        <w:numPr>
          <w:ilvl w:val="0"/>
          <w:numId w:val="11"/>
        </w:numPr>
        <w:spacing w:line="360" w:lineRule="auto"/>
        <w:rPr>
          <w:sz w:val="24"/>
          <w:szCs w:val="24"/>
        </w:rPr>
      </w:pPr>
      <w:r w:rsidRPr="00FB4C5F">
        <w:rPr>
          <w:sz w:val="24"/>
          <w:szCs w:val="24"/>
        </w:rPr>
        <w:t xml:space="preserve">Reporting </w:t>
      </w:r>
      <w:r w:rsidR="00DD4F99" w:rsidRPr="00FB4C5F">
        <w:rPr>
          <w:sz w:val="24"/>
          <w:szCs w:val="24"/>
        </w:rPr>
        <w:t>i</w:t>
      </w:r>
      <w:r w:rsidRPr="00FB4C5F">
        <w:rPr>
          <w:sz w:val="24"/>
          <w:szCs w:val="24"/>
        </w:rPr>
        <w:t>nformation</w:t>
      </w:r>
    </w:p>
    <w:p w14:paraId="511A28C5" w14:textId="7306A299" w:rsidR="00F04994" w:rsidRPr="00FB4C5F" w:rsidRDefault="00F04994" w:rsidP="00FB4C5F">
      <w:pPr>
        <w:pStyle w:val="ListParagraph"/>
        <w:numPr>
          <w:ilvl w:val="0"/>
          <w:numId w:val="11"/>
        </w:numPr>
        <w:spacing w:line="360" w:lineRule="auto"/>
        <w:rPr>
          <w:sz w:val="24"/>
          <w:szCs w:val="24"/>
        </w:rPr>
      </w:pPr>
      <w:r w:rsidRPr="00FB4C5F">
        <w:rPr>
          <w:sz w:val="24"/>
          <w:szCs w:val="24"/>
        </w:rPr>
        <w:t xml:space="preserve">High </w:t>
      </w:r>
      <w:r w:rsidR="00DD4F99" w:rsidRPr="00FB4C5F">
        <w:rPr>
          <w:sz w:val="24"/>
          <w:szCs w:val="24"/>
        </w:rPr>
        <w:t>c</w:t>
      </w:r>
      <w:r w:rsidRPr="00FB4C5F">
        <w:rPr>
          <w:sz w:val="24"/>
          <w:szCs w:val="24"/>
        </w:rPr>
        <w:t xml:space="preserve">onsumption </w:t>
      </w:r>
      <w:r w:rsidR="00DD4F99" w:rsidRPr="00FB4C5F">
        <w:rPr>
          <w:sz w:val="24"/>
          <w:szCs w:val="24"/>
        </w:rPr>
        <w:t>a</w:t>
      </w:r>
      <w:r w:rsidRPr="00FB4C5F">
        <w:rPr>
          <w:sz w:val="24"/>
          <w:szCs w:val="24"/>
        </w:rPr>
        <w:t>reas</w:t>
      </w:r>
    </w:p>
    <w:p w14:paraId="7C0DDA20" w14:textId="731D29C0" w:rsidR="00F04994" w:rsidRPr="00FB4C5F" w:rsidRDefault="00DD4F99" w:rsidP="00FB4C5F">
      <w:pPr>
        <w:pStyle w:val="ListParagraph"/>
        <w:numPr>
          <w:ilvl w:val="0"/>
          <w:numId w:val="11"/>
        </w:numPr>
        <w:spacing w:line="360" w:lineRule="auto"/>
        <w:rPr>
          <w:sz w:val="24"/>
          <w:szCs w:val="24"/>
        </w:rPr>
      </w:pPr>
      <w:r w:rsidRPr="00FB4C5F">
        <w:rPr>
          <w:sz w:val="24"/>
          <w:szCs w:val="24"/>
        </w:rPr>
        <w:t xml:space="preserve">Finding high </w:t>
      </w:r>
      <w:proofErr w:type="gramStart"/>
      <w:r w:rsidRPr="00FB4C5F">
        <w:rPr>
          <w:sz w:val="24"/>
          <w:szCs w:val="24"/>
        </w:rPr>
        <w:t>base-loads</w:t>
      </w:r>
      <w:proofErr w:type="gramEnd"/>
    </w:p>
    <w:p w14:paraId="29004FD8" w14:textId="071B74F0" w:rsidR="00DD4F99" w:rsidRPr="00FB4C5F" w:rsidRDefault="0088631E" w:rsidP="00FB4C5F">
      <w:pPr>
        <w:pStyle w:val="ListParagraph"/>
        <w:numPr>
          <w:ilvl w:val="0"/>
          <w:numId w:val="11"/>
        </w:numPr>
        <w:spacing w:line="360" w:lineRule="auto"/>
        <w:rPr>
          <w:sz w:val="24"/>
          <w:szCs w:val="24"/>
        </w:rPr>
      </w:pPr>
      <w:r w:rsidRPr="00FB4C5F">
        <w:rPr>
          <w:sz w:val="24"/>
          <w:szCs w:val="24"/>
        </w:rPr>
        <w:t>Time of use analysis</w:t>
      </w:r>
    </w:p>
    <w:p w14:paraId="1AEBB9CD" w14:textId="170B7695" w:rsidR="0088631E" w:rsidRPr="00FB4C5F" w:rsidRDefault="0088631E" w:rsidP="00FB4C5F">
      <w:pPr>
        <w:pStyle w:val="ListParagraph"/>
        <w:numPr>
          <w:ilvl w:val="0"/>
          <w:numId w:val="11"/>
        </w:numPr>
        <w:spacing w:line="360" w:lineRule="auto"/>
        <w:rPr>
          <w:sz w:val="24"/>
          <w:szCs w:val="24"/>
        </w:rPr>
      </w:pPr>
      <w:r w:rsidRPr="00FB4C5F">
        <w:rPr>
          <w:sz w:val="24"/>
          <w:szCs w:val="24"/>
        </w:rPr>
        <w:t>Trends over time</w:t>
      </w:r>
    </w:p>
    <w:p w14:paraId="45D970E1" w14:textId="7E1E3743" w:rsidR="0088631E" w:rsidRPr="00FB4C5F" w:rsidRDefault="00F34D40" w:rsidP="00FB4C5F">
      <w:pPr>
        <w:pStyle w:val="ListParagraph"/>
        <w:numPr>
          <w:ilvl w:val="0"/>
          <w:numId w:val="11"/>
        </w:numPr>
        <w:spacing w:line="360" w:lineRule="auto"/>
        <w:rPr>
          <w:sz w:val="24"/>
          <w:szCs w:val="24"/>
        </w:rPr>
      </w:pPr>
      <w:r w:rsidRPr="00FB4C5F">
        <w:rPr>
          <w:sz w:val="24"/>
          <w:szCs w:val="24"/>
        </w:rPr>
        <w:t>Temperature overlays</w:t>
      </w:r>
    </w:p>
    <w:p w14:paraId="06E8E0A9" w14:textId="1E42BE5C" w:rsidR="00F34D40" w:rsidRPr="00FB4C5F" w:rsidRDefault="00F12C6D" w:rsidP="00FB4C5F">
      <w:pPr>
        <w:pStyle w:val="ListParagraph"/>
        <w:numPr>
          <w:ilvl w:val="0"/>
          <w:numId w:val="11"/>
        </w:numPr>
        <w:spacing w:line="360" w:lineRule="auto"/>
        <w:rPr>
          <w:sz w:val="24"/>
          <w:szCs w:val="24"/>
        </w:rPr>
      </w:pPr>
      <w:r w:rsidRPr="00FB4C5F">
        <w:rPr>
          <w:sz w:val="24"/>
          <w:szCs w:val="24"/>
        </w:rPr>
        <w:t>Benchmarks against peers</w:t>
      </w:r>
    </w:p>
    <w:p w14:paraId="2CB2A56D" w14:textId="0D64D5EF" w:rsidR="00F12C6D" w:rsidRPr="00FB4C5F" w:rsidRDefault="00F12C6D" w:rsidP="00FB4C5F">
      <w:pPr>
        <w:pStyle w:val="ListParagraph"/>
        <w:numPr>
          <w:ilvl w:val="0"/>
          <w:numId w:val="11"/>
        </w:numPr>
        <w:spacing w:line="360" w:lineRule="auto"/>
        <w:rPr>
          <w:sz w:val="24"/>
          <w:szCs w:val="24"/>
        </w:rPr>
      </w:pPr>
      <w:r w:rsidRPr="00FB4C5F">
        <w:rPr>
          <w:sz w:val="24"/>
          <w:szCs w:val="24"/>
        </w:rPr>
        <w:t>Overload/outage</w:t>
      </w:r>
      <w:r w:rsidR="00FB4C5F" w:rsidRPr="00FB4C5F">
        <w:rPr>
          <w:sz w:val="24"/>
          <w:szCs w:val="24"/>
        </w:rPr>
        <w:t xml:space="preserve"> alerts</w:t>
      </w:r>
    </w:p>
    <w:p w14:paraId="4A120548" w14:textId="6D156ABD" w:rsidR="00FB4C5F" w:rsidRPr="00857F85" w:rsidRDefault="00FB4C5F" w:rsidP="00FB4C5F">
      <w:pPr>
        <w:pStyle w:val="ListParagraph"/>
        <w:numPr>
          <w:ilvl w:val="0"/>
          <w:numId w:val="11"/>
        </w:numPr>
        <w:spacing w:line="360" w:lineRule="auto"/>
        <w:rPr>
          <w:sz w:val="24"/>
          <w:szCs w:val="24"/>
        </w:rPr>
      </w:pPr>
      <w:r w:rsidRPr="00FB4C5F">
        <w:rPr>
          <w:sz w:val="24"/>
          <w:szCs w:val="24"/>
        </w:rPr>
        <w:t>Where to save money</w:t>
      </w:r>
    </w:p>
    <w:p w14:paraId="0152190B" w14:textId="34777DCD" w:rsidR="00FB4C5F" w:rsidRDefault="002D208B" w:rsidP="00857F85">
      <w:pPr>
        <w:pStyle w:val="Heading1"/>
      </w:pPr>
      <w:bookmarkStart w:id="7" w:name="_Toc212671630"/>
      <w:r w:rsidRPr="002D208B">
        <w:t>Who can you trust to help?</w:t>
      </w:r>
      <w:bookmarkEnd w:id="7"/>
    </w:p>
    <w:p w14:paraId="7A7D97D5" w14:textId="77777777" w:rsidR="002D208B" w:rsidRPr="002D208B" w:rsidRDefault="002D208B" w:rsidP="002D208B">
      <w:pPr>
        <w:spacing w:line="360" w:lineRule="auto"/>
        <w:rPr>
          <w:sz w:val="24"/>
          <w:szCs w:val="24"/>
        </w:rPr>
      </w:pPr>
      <w:r w:rsidRPr="002D208B">
        <w:rPr>
          <w:b/>
          <w:bCs/>
          <w:sz w:val="24"/>
          <w:szCs w:val="24"/>
        </w:rPr>
        <w:t>What to look for in a reputable company that will carry out a bespoke (not a cookie-cutter) audit tailored to your organisation.</w:t>
      </w:r>
    </w:p>
    <w:p w14:paraId="3F36B3B3" w14:textId="77777777" w:rsidR="002D208B" w:rsidRDefault="002D208B" w:rsidP="002D208B">
      <w:pPr>
        <w:spacing w:line="360" w:lineRule="auto"/>
        <w:rPr>
          <w:b/>
          <w:bCs/>
          <w:sz w:val="24"/>
          <w:szCs w:val="24"/>
        </w:rPr>
      </w:pPr>
      <w:r w:rsidRPr="002D208B">
        <w:rPr>
          <w:b/>
          <w:bCs/>
          <w:sz w:val="24"/>
          <w:szCs w:val="24"/>
        </w:rPr>
        <w:t>Someone who…</w:t>
      </w:r>
    </w:p>
    <w:p w14:paraId="3198EAAD" w14:textId="3E7C2E91" w:rsidR="0043650C" w:rsidRPr="004556EB" w:rsidRDefault="0043650C" w:rsidP="003D34F5">
      <w:pPr>
        <w:pStyle w:val="ListParagraph"/>
        <w:numPr>
          <w:ilvl w:val="0"/>
          <w:numId w:val="12"/>
        </w:numPr>
        <w:spacing w:line="360" w:lineRule="auto"/>
        <w:ind w:hanging="357"/>
        <w:contextualSpacing w:val="0"/>
        <w:rPr>
          <w:sz w:val="24"/>
          <w:szCs w:val="24"/>
        </w:rPr>
      </w:pPr>
      <w:r w:rsidRPr="004556EB">
        <w:rPr>
          <w:sz w:val="24"/>
          <w:szCs w:val="24"/>
        </w:rPr>
        <w:t>Spends time with you, walks around our operation, gets to know you, looks to understand your needs and, above all, is patient.</w:t>
      </w:r>
    </w:p>
    <w:p w14:paraId="2535FD1F" w14:textId="128C76CA" w:rsidR="0043650C" w:rsidRPr="004556EB" w:rsidRDefault="0043650C" w:rsidP="003D34F5">
      <w:pPr>
        <w:pStyle w:val="ListParagraph"/>
        <w:numPr>
          <w:ilvl w:val="0"/>
          <w:numId w:val="12"/>
        </w:numPr>
        <w:spacing w:line="360" w:lineRule="auto"/>
        <w:ind w:hanging="357"/>
        <w:contextualSpacing w:val="0"/>
        <w:rPr>
          <w:sz w:val="24"/>
          <w:szCs w:val="24"/>
        </w:rPr>
      </w:pPr>
      <w:r w:rsidRPr="004556EB">
        <w:rPr>
          <w:sz w:val="24"/>
          <w:szCs w:val="24"/>
        </w:rPr>
        <w:t>Can bring real expertise you lack and draw parallels to you from their experience.</w:t>
      </w:r>
    </w:p>
    <w:p w14:paraId="317FA72B" w14:textId="76C609B4" w:rsidR="006608E5" w:rsidRPr="004556EB" w:rsidRDefault="006608E5" w:rsidP="003D34F5">
      <w:pPr>
        <w:pStyle w:val="ListParagraph"/>
        <w:numPr>
          <w:ilvl w:val="0"/>
          <w:numId w:val="12"/>
        </w:numPr>
        <w:spacing w:line="360" w:lineRule="auto"/>
        <w:ind w:hanging="357"/>
        <w:contextualSpacing w:val="0"/>
        <w:rPr>
          <w:sz w:val="24"/>
          <w:szCs w:val="24"/>
        </w:rPr>
      </w:pPr>
      <w:r w:rsidRPr="004556EB">
        <w:rPr>
          <w:sz w:val="24"/>
          <w:szCs w:val="24"/>
        </w:rPr>
        <w:t>Makes a clear proposal what is to be done, when and what the deliverables will be.</w:t>
      </w:r>
    </w:p>
    <w:p w14:paraId="4F362E64" w14:textId="1F902C31" w:rsidR="006608E5" w:rsidRPr="004556EB" w:rsidRDefault="006608E5" w:rsidP="003D34F5">
      <w:pPr>
        <w:pStyle w:val="ListParagraph"/>
        <w:numPr>
          <w:ilvl w:val="0"/>
          <w:numId w:val="12"/>
        </w:numPr>
        <w:spacing w:line="360" w:lineRule="auto"/>
        <w:ind w:hanging="357"/>
        <w:contextualSpacing w:val="0"/>
        <w:rPr>
          <w:sz w:val="24"/>
          <w:szCs w:val="24"/>
        </w:rPr>
      </w:pPr>
      <w:r w:rsidRPr="004556EB">
        <w:rPr>
          <w:sz w:val="24"/>
          <w:szCs w:val="24"/>
        </w:rPr>
        <w:t>Someone that is honest with you, builds trust and not tell you what you want to hear!</w:t>
      </w:r>
    </w:p>
    <w:p w14:paraId="2E0780C2" w14:textId="432FAD08" w:rsidR="004556EB" w:rsidRPr="004556EB" w:rsidRDefault="004556EB" w:rsidP="003D34F5">
      <w:pPr>
        <w:pStyle w:val="ListParagraph"/>
        <w:numPr>
          <w:ilvl w:val="0"/>
          <w:numId w:val="12"/>
        </w:numPr>
        <w:spacing w:line="360" w:lineRule="auto"/>
        <w:ind w:hanging="357"/>
        <w:contextualSpacing w:val="0"/>
        <w:rPr>
          <w:sz w:val="24"/>
          <w:szCs w:val="24"/>
        </w:rPr>
      </w:pPr>
      <w:r w:rsidRPr="004556EB">
        <w:rPr>
          <w:sz w:val="24"/>
          <w:szCs w:val="24"/>
        </w:rPr>
        <w:t xml:space="preserve">Someone that is going to measure your consumption in detail and perhaps benchmark your performance with others </w:t>
      </w:r>
      <w:proofErr w:type="gramStart"/>
      <w:r w:rsidRPr="004556EB">
        <w:rPr>
          <w:sz w:val="24"/>
          <w:szCs w:val="24"/>
        </w:rPr>
        <w:t>similar to</w:t>
      </w:r>
      <w:proofErr w:type="gramEnd"/>
      <w:r w:rsidRPr="004556EB">
        <w:rPr>
          <w:sz w:val="24"/>
          <w:szCs w:val="24"/>
        </w:rPr>
        <w:t xml:space="preserve"> you.</w:t>
      </w:r>
    </w:p>
    <w:p w14:paraId="271E0ABE" w14:textId="77777777" w:rsidR="004556EB" w:rsidRPr="004556EB" w:rsidRDefault="004556EB" w:rsidP="003D34F5">
      <w:pPr>
        <w:pStyle w:val="ListParagraph"/>
        <w:numPr>
          <w:ilvl w:val="0"/>
          <w:numId w:val="12"/>
        </w:numPr>
        <w:spacing w:line="360" w:lineRule="auto"/>
        <w:ind w:hanging="357"/>
        <w:contextualSpacing w:val="0"/>
        <w:rPr>
          <w:sz w:val="24"/>
          <w:szCs w:val="24"/>
        </w:rPr>
      </w:pPr>
      <w:r w:rsidRPr="004556EB">
        <w:rPr>
          <w:b/>
          <w:bCs/>
          <w:sz w:val="24"/>
          <w:szCs w:val="24"/>
        </w:rPr>
        <w:t xml:space="preserve">Make sure they have the right </w:t>
      </w:r>
      <w:proofErr w:type="gramStart"/>
      <w:r w:rsidRPr="004556EB">
        <w:rPr>
          <w:b/>
          <w:bCs/>
          <w:sz w:val="24"/>
          <w:szCs w:val="24"/>
        </w:rPr>
        <w:t>tools;</w:t>
      </w:r>
      <w:proofErr w:type="gramEnd"/>
    </w:p>
    <w:p w14:paraId="468EDE02" w14:textId="681E9391" w:rsidR="004556EB" w:rsidRPr="003D34F5" w:rsidRDefault="004556EB" w:rsidP="003D34F5">
      <w:pPr>
        <w:pStyle w:val="ListParagraph"/>
        <w:numPr>
          <w:ilvl w:val="1"/>
          <w:numId w:val="13"/>
        </w:numPr>
        <w:spacing w:line="360" w:lineRule="auto"/>
        <w:ind w:hanging="357"/>
        <w:contextualSpacing w:val="0"/>
        <w:rPr>
          <w:sz w:val="24"/>
          <w:szCs w:val="24"/>
        </w:rPr>
      </w:pPr>
      <w:r w:rsidRPr="003D34F5">
        <w:rPr>
          <w:sz w:val="24"/>
          <w:szCs w:val="24"/>
        </w:rPr>
        <w:t>Measurement capabilities (sub-metering and software analysis platform).</w:t>
      </w:r>
    </w:p>
    <w:p w14:paraId="71E7DB66" w14:textId="47BA9048" w:rsidR="004556EB" w:rsidRPr="003D34F5" w:rsidRDefault="004556EB" w:rsidP="003D34F5">
      <w:pPr>
        <w:pStyle w:val="ListParagraph"/>
        <w:numPr>
          <w:ilvl w:val="1"/>
          <w:numId w:val="13"/>
        </w:numPr>
        <w:spacing w:line="360" w:lineRule="auto"/>
        <w:ind w:hanging="357"/>
        <w:contextualSpacing w:val="0"/>
        <w:rPr>
          <w:sz w:val="24"/>
          <w:szCs w:val="24"/>
        </w:rPr>
      </w:pPr>
      <w:r w:rsidRPr="003D34F5">
        <w:rPr>
          <w:sz w:val="24"/>
          <w:szCs w:val="24"/>
        </w:rPr>
        <w:t>Thermal image camera to assess building’s thermal integrity.</w:t>
      </w:r>
    </w:p>
    <w:p w14:paraId="66D8CEBD" w14:textId="6C2F9FCA" w:rsidR="004556EB" w:rsidRPr="003D34F5" w:rsidRDefault="004556EB" w:rsidP="003D34F5">
      <w:pPr>
        <w:pStyle w:val="ListParagraph"/>
        <w:numPr>
          <w:ilvl w:val="1"/>
          <w:numId w:val="13"/>
        </w:numPr>
        <w:spacing w:line="360" w:lineRule="auto"/>
        <w:ind w:hanging="357"/>
        <w:contextualSpacing w:val="0"/>
        <w:rPr>
          <w:sz w:val="24"/>
          <w:szCs w:val="24"/>
        </w:rPr>
      </w:pPr>
      <w:r w:rsidRPr="003D34F5">
        <w:rPr>
          <w:sz w:val="24"/>
          <w:szCs w:val="24"/>
        </w:rPr>
        <w:lastRenderedPageBreak/>
        <w:t xml:space="preserve">Heat requirement survey and analysis </w:t>
      </w:r>
      <w:proofErr w:type="gramStart"/>
      <w:r w:rsidRPr="003D34F5">
        <w:rPr>
          <w:sz w:val="24"/>
          <w:szCs w:val="24"/>
        </w:rPr>
        <w:t>tool-kits</w:t>
      </w:r>
      <w:proofErr w:type="gramEnd"/>
      <w:r w:rsidRPr="003D34F5">
        <w:rPr>
          <w:sz w:val="24"/>
          <w:szCs w:val="24"/>
        </w:rPr>
        <w:t>.</w:t>
      </w:r>
    </w:p>
    <w:p w14:paraId="26801E13" w14:textId="02BF64BB" w:rsidR="004556EB" w:rsidRPr="003D34F5" w:rsidRDefault="004556EB" w:rsidP="003D34F5">
      <w:pPr>
        <w:pStyle w:val="ListParagraph"/>
        <w:numPr>
          <w:ilvl w:val="1"/>
          <w:numId w:val="13"/>
        </w:numPr>
        <w:spacing w:line="360" w:lineRule="auto"/>
        <w:ind w:hanging="357"/>
        <w:contextualSpacing w:val="0"/>
        <w:rPr>
          <w:sz w:val="24"/>
          <w:szCs w:val="24"/>
        </w:rPr>
      </w:pPr>
      <w:r w:rsidRPr="003D34F5">
        <w:rPr>
          <w:sz w:val="24"/>
          <w:szCs w:val="24"/>
        </w:rPr>
        <w:t xml:space="preserve">Energy modelling capabilities. </w:t>
      </w:r>
    </w:p>
    <w:p w14:paraId="1C0E8A95" w14:textId="10A52EAD" w:rsidR="004556EB" w:rsidRPr="003D34F5" w:rsidRDefault="004556EB" w:rsidP="003D34F5">
      <w:pPr>
        <w:pStyle w:val="ListParagraph"/>
        <w:numPr>
          <w:ilvl w:val="1"/>
          <w:numId w:val="13"/>
        </w:numPr>
        <w:spacing w:line="360" w:lineRule="auto"/>
        <w:ind w:hanging="357"/>
        <w:contextualSpacing w:val="0"/>
        <w:rPr>
          <w:sz w:val="24"/>
          <w:szCs w:val="24"/>
        </w:rPr>
      </w:pPr>
      <w:r w:rsidRPr="003D34F5">
        <w:rPr>
          <w:sz w:val="24"/>
          <w:szCs w:val="24"/>
        </w:rPr>
        <w:t>Some-one with access to equipment/service suppliers to accurately cost opportunities.</w:t>
      </w:r>
    </w:p>
    <w:p w14:paraId="196DD792" w14:textId="602140DC" w:rsidR="002D208B" w:rsidRPr="00FB4C5F" w:rsidRDefault="0044521A" w:rsidP="00857F85">
      <w:pPr>
        <w:pStyle w:val="Heading1"/>
      </w:pPr>
      <w:bookmarkStart w:id="8" w:name="_Toc212671631"/>
      <w:r w:rsidRPr="0044521A">
        <w:t>Creating a Template of Specific Requirements</w:t>
      </w:r>
      <w:bookmarkEnd w:id="8"/>
    </w:p>
    <w:p w14:paraId="4B737FF9" w14:textId="77777777" w:rsidR="002404EB" w:rsidRPr="002404EB" w:rsidRDefault="002404EB" w:rsidP="002404EB">
      <w:pPr>
        <w:spacing w:line="360" w:lineRule="auto"/>
        <w:rPr>
          <w:b/>
          <w:bCs/>
          <w:sz w:val="24"/>
          <w:szCs w:val="24"/>
        </w:rPr>
      </w:pPr>
      <w:r w:rsidRPr="002404EB">
        <w:rPr>
          <w:b/>
          <w:bCs/>
          <w:sz w:val="24"/>
          <w:szCs w:val="24"/>
        </w:rPr>
        <w:t xml:space="preserve">The right audit will be fact based and require the following to get </w:t>
      </w:r>
      <w:proofErr w:type="gramStart"/>
      <w:r w:rsidRPr="002404EB">
        <w:rPr>
          <w:b/>
          <w:bCs/>
          <w:sz w:val="24"/>
          <w:szCs w:val="24"/>
        </w:rPr>
        <w:t>started;</w:t>
      </w:r>
      <w:proofErr w:type="gramEnd"/>
    </w:p>
    <w:p w14:paraId="0C6F3A7E" w14:textId="77777777" w:rsidR="002404EB" w:rsidRPr="002404EB" w:rsidRDefault="002404EB" w:rsidP="002404EB">
      <w:pPr>
        <w:pStyle w:val="ListParagraph"/>
        <w:numPr>
          <w:ilvl w:val="0"/>
          <w:numId w:val="15"/>
        </w:numPr>
        <w:spacing w:line="360" w:lineRule="auto"/>
        <w:ind w:left="714" w:hanging="357"/>
        <w:contextualSpacing w:val="0"/>
        <w:rPr>
          <w:sz w:val="24"/>
          <w:szCs w:val="24"/>
        </w:rPr>
      </w:pPr>
      <w:r w:rsidRPr="002404EB">
        <w:rPr>
          <w:sz w:val="24"/>
          <w:szCs w:val="24"/>
        </w:rPr>
        <w:t xml:space="preserve">Base-line of your energy consumption by month over the past 24 months. </w:t>
      </w:r>
    </w:p>
    <w:p w14:paraId="41E7649F" w14:textId="77777777" w:rsidR="002404EB" w:rsidRPr="002404EB" w:rsidRDefault="002404EB" w:rsidP="002404EB">
      <w:pPr>
        <w:pStyle w:val="ListParagraph"/>
        <w:numPr>
          <w:ilvl w:val="0"/>
          <w:numId w:val="15"/>
        </w:numPr>
        <w:spacing w:line="360" w:lineRule="auto"/>
        <w:ind w:left="714" w:hanging="357"/>
        <w:contextualSpacing w:val="0"/>
        <w:rPr>
          <w:sz w:val="24"/>
          <w:szCs w:val="24"/>
        </w:rPr>
      </w:pPr>
      <w:r w:rsidRPr="002404EB">
        <w:rPr>
          <w:sz w:val="24"/>
          <w:szCs w:val="24"/>
        </w:rPr>
        <w:t>Tariff rates and contract expiry dates.</w:t>
      </w:r>
    </w:p>
    <w:p w14:paraId="1C3A7364" w14:textId="77777777" w:rsidR="002404EB" w:rsidRPr="002404EB" w:rsidRDefault="002404EB" w:rsidP="002404EB">
      <w:pPr>
        <w:pStyle w:val="ListParagraph"/>
        <w:numPr>
          <w:ilvl w:val="0"/>
          <w:numId w:val="15"/>
        </w:numPr>
        <w:spacing w:line="360" w:lineRule="auto"/>
        <w:ind w:left="714" w:hanging="357"/>
        <w:contextualSpacing w:val="0"/>
        <w:rPr>
          <w:sz w:val="24"/>
          <w:szCs w:val="24"/>
        </w:rPr>
      </w:pPr>
      <w:r w:rsidRPr="002404EB">
        <w:rPr>
          <w:sz w:val="24"/>
          <w:szCs w:val="24"/>
        </w:rPr>
        <w:t xml:space="preserve">Building layout and scale drawings if </w:t>
      </w:r>
      <w:proofErr w:type="gramStart"/>
      <w:r w:rsidRPr="002404EB">
        <w:rPr>
          <w:sz w:val="24"/>
          <w:szCs w:val="24"/>
        </w:rPr>
        <w:t>possible</w:t>
      </w:r>
      <w:proofErr w:type="gramEnd"/>
      <w:r w:rsidRPr="002404EB">
        <w:rPr>
          <w:sz w:val="24"/>
          <w:szCs w:val="24"/>
        </w:rPr>
        <w:t xml:space="preserve"> including the square area.</w:t>
      </w:r>
    </w:p>
    <w:p w14:paraId="792215D6" w14:textId="77777777" w:rsidR="002404EB" w:rsidRPr="002404EB" w:rsidRDefault="002404EB" w:rsidP="002404EB">
      <w:pPr>
        <w:pStyle w:val="ListParagraph"/>
        <w:numPr>
          <w:ilvl w:val="0"/>
          <w:numId w:val="15"/>
        </w:numPr>
        <w:spacing w:line="360" w:lineRule="auto"/>
        <w:ind w:left="714" w:hanging="357"/>
        <w:contextualSpacing w:val="0"/>
        <w:rPr>
          <w:sz w:val="24"/>
          <w:szCs w:val="24"/>
        </w:rPr>
      </w:pPr>
      <w:r w:rsidRPr="002404EB">
        <w:rPr>
          <w:sz w:val="24"/>
          <w:szCs w:val="24"/>
        </w:rPr>
        <w:t>What changes have happened in the building in past two years and future planned expansions and changes of use.</w:t>
      </w:r>
    </w:p>
    <w:p w14:paraId="4639D427" w14:textId="77777777" w:rsidR="002404EB" w:rsidRPr="002404EB" w:rsidRDefault="002404EB" w:rsidP="002404EB">
      <w:pPr>
        <w:pStyle w:val="ListParagraph"/>
        <w:numPr>
          <w:ilvl w:val="0"/>
          <w:numId w:val="15"/>
        </w:numPr>
        <w:spacing w:line="360" w:lineRule="auto"/>
        <w:ind w:left="714" w:hanging="357"/>
        <w:contextualSpacing w:val="0"/>
        <w:rPr>
          <w:sz w:val="24"/>
          <w:szCs w:val="24"/>
        </w:rPr>
      </w:pPr>
      <w:r w:rsidRPr="002404EB">
        <w:rPr>
          <w:sz w:val="24"/>
          <w:szCs w:val="24"/>
        </w:rPr>
        <w:t>Site electrical capacity limitation and planned new equipment (</w:t>
      </w:r>
      <w:proofErr w:type="spellStart"/>
      <w:r w:rsidRPr="002404EB">
        <w:rPr>
          <w:sz w:val="24"/>
          <w:szCs w:val="24"/>
        </w:rPr>
        <w:t>ie</w:t>
      </w:r>
      <w:proofErr w:type="spellEnd"/>
      <w:r w:rsidRPr="002404EB">
        <w:rPr>
          <w:sz w:val="24"/>
          <w:szCs w:val="24"/>
        </w:rPr>
        <w:t xml:space="preserve"> Electric Vehicle Chargers). </w:t>
      </w:r>
    </w:p>
    <w:p w14:paraId="120727FB" w14:textId="08E58F1A" w:rsidR="00EE39CC" w:rsidRPr="00D86100" w:rsidRDefault="002404EB" w:rsidP="00D86100">
      <w:pPr>
        <w:pStyle w:val="ListParagraph"/>
        <w:numPr>
          <w:ilvl w:val="0"/>
          <w:numId w:val="15"/>
        </w:numPr>
        <w:spacing w:line="360" w:lineRule="auto"/>
        <w:ind w:left="714" w:hanging="357"/>
        <w:contextualSpacing w:val="0"/>
        <w:rPr>
          <w:sz w:val="24"/>
          <w:szCs w:val="24"/>
        </w:rPr>
      </w:pPr>
      <w:r w:rsidRPr="002404EB">
        <w:rPr>
          <w:sz w:val="24"/>
          <w:szCs w:val="24"/>
        </w:rPr>
        <w:t>Observed hot and cold spots in the building.</w:t>
      </w:r>
    </w:p>
    <w:p w14:paraId="663A9091" w14:textId="6E86B859" w:rsidR="00C22F5D" w:rsidRDefault="00EE39CC" w:rsidP="00D86100">
      <w:pPr>
        <w:pStyle w:val="Heading1"/>
      </w:pPr>
      <w:bookmarkStart w:id="9" w:name="_Toc212671632"/>
      <w:r w:rsidRPr="00EE39CC">
        <w:t>Dos and don’ts</w:t>
      </w:r>
      <w:bookmarkEnd w:id="9"/>
      <w:r w:rsidRPr="00EE39CC">
        <w:t xml:space="preserve"> </w:t>
      </w:r>
    </w:p>
    <w:p w14:paraId="3116B1A0" w14:textId="77777777" w:rsidR="00EE39CC" w:rsidRPr="00EE39CC" w:rsidRDefault="00EE39CC" w:rsidP="00EE39CC">
      <w:pPr>
        <w:spacing w:line="360" w:lineRule="auto"/>
        <w:rPr>
          <w:b/>
          <w:bCs/>
          <w:sz w:val="24"/>
          <w:szCs w:val="24"/>
        </w:rPr>
      </w:pPr>
      <w:r w:rsidRPr="00EE39CC">
        <w:rPr>
          <w:b/>
          <w:bCs/>
          <w:sz w:val="24"/>
          <w:szCs w:val="24"/>
        </w:rPr>
        <w:t xml:space="preserve">Not just an Audit - Ensuring the company can also support delivery too </w:t>
      </w:r>
    </w:p>
    <w:p w14:paraId="4872A338" w14:textId="4EA903E4" w:rsidR="00EE39CC" w:rsidRDefault="00EE39CC" w:rsidP="00EE39CC">
      <w:pPr>
        <w:spacing w:line="360" w:lineRule="auto"/>
        <w:rPr>
          <w:sz w:val="24"/>
          <w:szCs w:val="24"/>
        </w:rPr>
      </w:pPr>
      <w:r w:rsidRPr="00EE39CC">
        <w:rPr>
          <w:sz w:val="24"/>
          <w:szCs w:val="24"/>
        </w:rPr>
        <w:t xml:space="preserve">The audit organization you are looking for is not to write a report then </w:t>
      </w:r>
      <w:proofErr w:type="gramStart"/>
      <w:r w:rsidRPr="00EE39CC">
        <w:rPr>
          <w:sz w:val="24"/>
          <w:szCs w:val="24"/>
        </w:rPr>
        <w:t>depart, but</w:t>
      </w:r>
      <w:proofErr w:type="gramEnd"/>
      <w:r w:rsidRPr="00EE39CC">
        <w:rPr>
          <w:sz w:val="24"/>
          <w:szCs w:val="24"/>
        </w:rPr>
        <w:t xml:space="preserve"> accompany you on your journey. They should build recommendations that are sensible and deliverable and actively help you walk them around your organization to get buy-in and support. They should be part of the delivery team, providing the golden thread from start to finish. </w:t>
      </w:r>
    </w:p>
    <w:p w14:paraId="72FCE129" w14:textId="3296EED2" w:rsidR="001268C6" w:rsidRDefault="001268C6" w:rsidP="001268C6">
      <w:pPr>
        <w:spacing w:line="360" w:lineRule="auto"/>
        <w:rPr>
          <w:sz w:val="24"/>
          <w:szCs w:val="24"/>
        </w:rPr>
      </w:pPr>
      <w:r w:rsidRPr="001268C6">
        <w:rPr>
          <w:b/>
          <w:bCs/>
          <w:sz w:val="24"/>
          <w:szCs w:val="24"/>
        </w:rPr>
        <w:t>Be Demanding</w:t>
      </w:r>
      <w:r w:rsidRPr="001268C6">
        <w:rPr>
          <w:sz w:val="24"/>
          <w:szCs w:val="24"/>
        </w:rPr>
        <w:t xml:space="preserve"> -</w:t>
      </w:r>
      <w:r>
        <w:rPr>
          <w:sz w:val="24"/>
          <w:szCs w:val="24"/>
        </w:rPr>
        <w:t xml:space="preserve"> </w:t>
      </w:r>
      <w:r w:rsidRPr="001268C6">
        <w:rPr>
          <w:sz w:val="24"/>
          <w:szCs w:val="24"/>
        </w:rPr>
        <w:t>Good engineers welcome challenge innovate and find answers.</w:t>
      </w:r>
    </w:p>
    <w:p w14:paraId="486D0993" w14:textId="5C852D04" w:rsidR="001268C6" w:rsidRDefault="001268C6" w:rsidP="001268C6">
      <w:pPr>
        <w:spacing w:line="360" w:lineRule="auto"/>
        <w:rPr>
          <w:sz w:val="24"/>
          <w:szCs w:val="24"/>
        </w:rPr>
      </w:pPr>
      <w:r w:rsidRPr="001268C6">
        <w:rPr>
          <w:b/>
          <w:bCs/>
          <w:sz w:val="24"/>
          <w:szCs w:val="24"/>
        </w:rPr>
        <w:t xml:space="preserve">Visit their clients - </w:t>
      </w:r>
      <w:r w:rsidRPr="001268C6">
        <w:rPr>
          <w:sz w:val="24"/>
          <w:szCs w:val="24"/>
        </w:rPr>
        <w:t>Get a feel of what it’s like to work with them.</w:t>
      </w:r>
    </w:p>
    <w:p w14:paraId="72686830" w14:textId="36757023" w:rsidR="00A00CCB" w:rsidRDefault="00A00CCB" w:rsidP="001268C6">
      <w:pPr>
        <w:spacing w:line="360" w:lineRule="auto"/>
        <w:rPr>
          <w:sz w:val="24"/>
          <w:szCs w:val="24"/>
        </w:rPr>
      </w:pPr>
      <w:r w:rsidRPr="00A00CCB">
        <w:rPr>
          <w:b/>
          <w:bCs/>
          <w:sz w:val="24"/>
          <w:szCs w:val="24"/>
        </w:rPr>
        <w:t>Weekly Drumbeat –</w:t>
      </w:r>
      <w:r w:rsidRPr="00A00CCB">
        <w:rPr>
          <w:sz w:val="24"/>
          <w:szCs w:val="24"/>
        </w:rPr>
        <w:t xml:space="preserve"> Ask them to come to site every week to ensure progress.</w:t>
      </w:r>
    </w:p>
    <w:p w14:paraId="70654134" w14:textId="05BFCDCF" w:rsidR="002F171B" w:rsidRDefault="00A00CCB" w:rsidP="00A00CCB">
      <w:pPr>
        <w:spacing w:line="360" w:lineRule="auto"/>
        <w:rPr>
          <w:sz w:val="24"/>
          <w:szCs w:val="24"/>
        </w:rPr>
      </w:pPr>
      <w:r w:rsidRPr="00A00CCB">
        <w:rPr>
          <w:b/>
          <w:bCs/>
          <w:sz w:val="24"/>
          <w:szCs w:val="24"/>
        </w:rPr>
        <w:lastRenderedPageBreak/>
        <w:t xml:space="preserve">Keep it affordable </w:t>
      </w:r>
      <w:proofErr w:type="gramStart"/>
      <w:r w:rsidRPr="00A00CCB">
        <w:rPr>
          <w:b/>
          <w:bCs/>
          <w:sz w:val="24"/>
          <w:szCs w:val="24"/>
        </w:rPr>
        <w:t xml:space="preserve">- </w:t>
      </w:r>
      <w:r>
        <w:rPr>
          <w:sz w:val="24"/>
          <w:szCs w:val="24"/>
        </w:rPr>
        <w:t xml:space="preserve"> </w:t>
      </w:r>
      <w:r w:rsidRPr="00A00CCB">
        <w:rPr>
          <w:sz w:val="24"/>
          <w:szCs w:val="24"/>
        </w:rPr>
        <w:t>Set</w:t>
      </w:r>
      <w:proofErr w:type="gramEnd"/>
      <w:r w:rsidRPr="00A00CCB">
        <w:rPr>
          <w:sz w:val="24"/>
          <w:szCs w:val="24"/>
        </w:rPr>
        <w:t xml:space="preserve"> out an affordable budget for implementation to shape the solution from the beginning.</w:t>
      </w:r>
    </w:p>
    <w:p w14:paraId="0D9F58EB" w14:textId="3E7F481E" w:rsidR="00CA7725" w:rsidRPr="00CA7725" w:rsidRDefault="00CA7725" w:rsidP="00D86100">
      <w:pPr>
        <w:pStyle w:val="Heading1"/>
      </w:pPr>
      <w:bookmarkStart w:id="10" w:name="_Toc212671633"/>
      <w:r w:rsidRPr="00CA7725">
        <w:t>Case Studies - St Michael’s Hospice, Basingstoke</w:t>
      </w:r>
      <w:bookmarkEnd w:id="10"/>
    </w:p>
    <w:p w14:paraId="77281F32" w14:textId="5A94B4E7" w:rsidR="002F171B" w:rsidRPr="002F171B" w:rsidRDefault="002F171B" w:rsidP="002F171B">
      <w:pPr>
        <w:spacing w:line="360" w:lineRule="auto"/>
        <w:rPr>
          <w:sz w:val="24"/>
          <w:szCs w:val="24"/>
        </w:rPr>
      </w:pPr>
      <w:r w:rsidRPr="002F171B">
        <w:rPr>
          <w:sz w:val="24"/>
          <w:szCs w:val="24"/>
        </w:rPr>
        <w:t>St Michael’s Hospice is a charity that had a looming energy disaster. The “</w:t>
      </w:r>
      <w:proofErr w:type="spellStart"/>
      <w:r w:rsidRPr="002F171B">
        <w:rPr>
          <w:sz w:val="24"/>
          <w:szCs w:val="24"/>
        </w:rPr>
        <w:t>Ukranian</w:t>
      </w:r>
      <w:proofErr w:type="spellEnd"/>
      <w:r w:rsidRPr="002F171B">
        <w:rPr>
          <w:sz w:val="24"/>
          <w:szCs w:val="24"/>
        </w:rPr>
        <w:t xml:space="preserve"> Energy Crisis” was going to triple their costs, they needed to find radical solutions. They started an energy audit in 2023 and discovered they were massively overheating the building, had air handling systems that ran all day and night and were too dependent on high-cost grid electricity.</w:t>
      </w:r>
    </w:p>
    <w:p w14:paraId="48036328" w14:textId="109A6016" w:rsidR="002F171B" w:rsidRPr="002F171B" w:rsidRDefault="002F171B" w:rsidP="002F171B">
      <w:pPr>
        <w:spacing w:line="360" w:lineRule="auto"/>
        <w:rPr>
          <w:sz w:val="24"/>
          <w:szCs w:val="24"/>
        </w:rPr>
      </w:pPr>
      <w:r w:rsidRPr="002F171B">
        <w:rPr>
          <w:sz w:val="24"/>
          <w:szCs w:val="24"/>
        </w:rPr>
        <w:t>The energy audit paved the way to a short, medium and long-term business plan.</w:t>
      </w:r>
    </w:p>
    <w:p w14:paraId="60841FB4" w14:textId="44FFDB22" w:rsidR="00CA7725" w:rsidRDefault="002F171B" w:rsidP="002F171B">
      <w:pPr>
        <w:spacing w:line="360" w:lineRule="auto"/>
        <w:rPr>
          <w:sz w:val="24"/>
          <w:szCs w:val="24"/>
        </w:rPr>
      </w:pPr>
      <w:r w:rsidRPr="002F171B">
        <w:rPr>
          <w:sz w:val="24"/>
          <w:szCs w:val="24"/>
        </w:rPr>
        <w:t>The ongoing sub metering and measurement started in the audit has been expanded and has shaped the next major step forward which is a further 25% reduction in carbon emissions. The St Michael’s team strongly believe in measurement and the data has been an important factor in successful grant applications.</w:t>
      </w:r>
    </w:p>
    <w:p w14:paraId="07964E89" w14:textId="4C97E114" w:rsidR="002F171B" w:rsidRDefault="008E6F90" w:rsidP="002F171B">
      <w:pPr>
        <w:spacing w:line="360" w:lineRule="auto"/>
        <w:rPr>
          <w:sz w:val="24"/>
          <w:szCs w:val="24"/>
        </w:rPr>
      </w:pPr>
      <w:r>
        <w:rPr>
          <w:sz w:val="24"/>
          <w:szCs w:val="24"/>
        </w:rPr>
        <w:t>The short-term plan delivered:</w:t>
      </w:r>
    </w:p>
    <w:p w14:paraId="6E960DC5" w14:textId="6B4C090D" w:rsidR="008E6F90" w:rsidRPr="008E6F90" w:rsidRDefault="008E6F90" w:rsidP="008E6F90">
      <w:pPr>
        <w:pStyle w:val="ListParagraph"/>
        <w:numPr>
          <w:ilvl w:val="0"/>
          <w:numId w:val="16"/>
        </w:numPr>
        <w:spacing w:line="360" w:lineRule="auto"/>
        <w:rPr>
          <w:sz w:val="24"/>
          <w:szCs w:val="24"/>
        </w:rPr>
      </w:pPr>
      <w:r w:rsidRPr="008E6F90">
        <w:rPr>
          <w:sz w:val="24"/>
          <w:szCs w:val="24"/>
        </w:rPr>
        <w:t>40% reduction in energy and carbon.</w:t>
      </w:r>
    </w:p>
    <w:p w14:paraId="40160E84" w14:textId="6EF7BA48" w:rsidR="008E6F90" w:rsidRPr="008E6F90" w:rsidRDefault="008E6F90" w:rsidP="008E6F90">
      <w:pPr>
        <w:pStyle w:val="ListParagraph"/>
        <w:numPr>
          <w:ilvl w:val="0"/>
          <w:numId w:val="16"/>
        </w:numPr>
        <w:spacing w:line="360" w:lineRule="auto"/>
        <w:rPr>
          <w:sz w:val="24"/>
          <w:szCs w:val="24"/>
        </w:rPr>
      </w:pPr>
      <w:r w:rsidRPr="008E6F90">
        <w:rPr>
          <w:sz w:val="24"/>
          <w:szCs w:val="24"/>
        </w:rPr>
        <w:t>35% return on investment.</w:t>
      </w:r>
    </w:p>
    <w:p w14:paraId="59AC6289" w14:textId="4B40F2E8" w:rsidR="008E6F90" w:rsidRDefault="007F6EC6" w:rsidP="00D86100">
      <w:pPr>
        <w:pStyle w:val="Heading1"/>
      </w:pPr>
      <w:bookmarkStart w:id="11" w:name="_Toc212671634"/>
      <w:r w:rsidRPr="007F6EC6">
        <w:t>Further Resources</w:t>
      </w:r>
      <w:bookmarkEnd w:id="11"/>
    </w:p>
    <w:p w14:paraId="5FFF49AC" w14:textId="3628B594" w:rsidR="007F6EC6" w:rsidRPr="007F6EC6" w:rsidRDefault="007F6EC6" w:rsidP="007F6EC6">
      <w:pPr>
        <w:spacing w:line="360" w:lineRule="auto"/>
        <w:rPr>
          <w:sz w:val="24"/>
          <w:szCs w:val="24"/>
        </w:rPr>
      </w:pPr>
      <w:r w:rsidRPr="007F6EC6">
        <w:rPr>
          <w:sz w:val="24"/>
          <w:szCs w:val="24"/>
        </w:rPr>
        <w:t xml:space="preserve">Here is where you can find more information how to approach successful energy audit and plan. </w:t>
      </w:r>
    </w:p>
    <w:p w14:paraId="79820BD9" w14:textId="0A9E62C3" w:rsidR="007F6EC6" w:rsidRPr="00997043" w:rsidRDefault="007F6EC6" w:rsidP="00997043">
      <w:pPr>
        <w:pStyle w:val="ListParagraph"/>
        <w:numPr>
          <w:ilvl w:val="0"/>
          <w:numId w:val="17"/>
        </w:numPr>
        <w:spacing w:line="360" w:lineRule="auto"/>
        <w:ind w:left="714" w:hanging="357"/>
        <w:contextualSpacing w:val="0"/>
        <w:rPr>
          <w:sz w:val="24"/>
          <w:szCs w:val="24"/>
        </w:rPr>
      </w:pPr>
      <w:r w:rsidRPr="00997043">
        <w:rPr>
          <w:sz w:val="24"/>
          <w:szCs w:val="24"/>
        </w:rPr>
        <w:t>More detail on measurement and sub-metering</w:t>
      </w:r>
      <w:r w:rsidR="00130681" w:rsidRPr="00997043">
        <w:rPr>
          <w:sz w:val="24"/>
          <w:szCs w:val="24"/>
        </w:rPr>
        <w:t xml:space="preserve">: </w:t>
      </w:r>
      <w:hyperlink r:id="rId8" w:history="1">
        <w:r w:rsidR="00130681" w:rsidRPr="00997043">
          <w:rPr>
            <w:rStyle w:val="Hyperlink"/>
            <w:sz w:val="24"/>
            <w:szCs w:val="24"/>
          </w:rPr>
          <w:t>https://www.envisij.com</w:t>
        </w:r>
      </w:hyperlink>
      <w:r w:rsidR="00130681" w:rsidRPr="00997043">
        <w:rPr>
          <w:sz w:val="24"/>
          <w:szCs w:val="24"/>
        </w:rPr>
        <w:t xml:space="preserve"> </w:t>
      </w:r>
    </w:p>
    <w:p w14:paraId="5A27A3AC" w14:textId="0815FB42" w:rsidR="007F6EC6" w:rsidRPr="00997043" w:rsidRDefault="007F6EC6" w:rsidP="00997043">
      <w:pPr>
        <w:pStyle w:val="ListParagraph"/>
        <w:numPr>
          <w:ilvl w:val="0"/>
          <w:numId w:val="17"/>
        </w:numPr>
        <w:spacing w:line="360" w:lineRule="auto"/>
        <w:ind w:left="714" w:hanging="357"/>
        <w:contextualSpacing w:val="0"/>
        <w:rPr>
          <w:sz w:val="24"/>
          <w:szCs w:val="24"/>
        </w:rPr>
      </w:pPr>
      <w:r w:rsidRPr="00997043">
        <w:rPr>
          <w:sz w:val="24"/>
          <w:szCs w:val="24"/>
        </w:rPr>
        <w:t>More detail on turning and energy audits into a plan</w:t>
      </w:r>
      <w:r w:rsidR="00997043" w:rsidRPr="00997043">
        <w:rPr>
          <w:sz w:val="24"/>
          <w:szCs w:val="24"/>
        </w:rPr>
        <w:t xml:space="preserve">: </w:t>
      </w:r>
      <w:hyperlink r:id="rId9" w:history="1">
        <w:r w:rsidR="00997043" w:rsidRPr="00997043">
          <w:rPr>
            <w:rStyle w:val="Hyperlink"/>
            <w:sz w:val="24"/>
            <w:szCs w:val="24"/>
          </w:rPr>
          <w:t>https://www.neutralhome.co.uk</w:t>
        </w:r>
      </w:hyperlink>
      <w:r w:rsidR="00997043" w:rsidRPr="00997043">
        <w:rPr>
          <w:sz w:val="24"/>
          <w:szCs w:val="24"/>
        </w:rPr>
        <w:t xml:space="preserve"> </w:t>
      </w:r>
    </w:p>
    <w:p w14:paraId="2ACABFF7" w14:textId="463F5F17" w:rsidR="007F6EC6" w:rsidRPr="00997043" w:rsidRDefault="007F6EC6" w:rsidP="00997043">
      <w:pPr>
        <w:pStyle w:val="ListParagraph"/>
        <w:numPr>
          <w:ilvl w:val="0"/>
          <w:numId w:val="17"/>
        </w:numPr>
        <w:spacing w:line="360" w:lineRule="auto"/>
        <w:ind w:left="714" w:hanging="357"/>
        <w:contextualSpacing w:val="0"/>
        <w:rPr>
          <w:sz w:val="24"/>
          <w:szCs w:val="24"/>
        </w:rPr>
      </w:pPr>
      <w:r w:rsidRPr="00997043">
        <w:rPr>
          <w:sz w:val="24"/>
          <w:szCs w:val="24"/>
        </w:rPr>
        <w:t>More detail from the British Standards Institute on building a sustainable action plan</w:t>
      </w:r>
      <w:r w:rsidR="00997043" w:rsidRPr="00997043">
        <w:rPr>
          <w:sz w:val="24"/>
          <w:szCs w:val="24"/>
        </w:rPr>
        <w:t xml:space="preserve">: </w:t>
      </w:r>
      <w:hyperlink r:id="rId10" w:history="1">
        <w:r w:rsidR="00997043" w:rsidRPr="00997043">
          <w:rPr>
            <w:rStyle w:val="Hyperlink"/>
            <w:sz w:val="24"/>
            <w:szCs w:val="24"/>
          </w:rPr>
          <w:t>https://www.bsigroup.com/en-GB/our-expertise/sustainability/</w:t>
        </w:r>
      </w:hyperlink>
      <w:r w:rsidR="00997043" w:rsidRPr="00997043">
        <w:rPr>
          <w:sz w:val="24"/>
          <w:szCs w:val="24"/>
        </w:rPr>
        <w:t xml:space="preserve"> </w:t>
      </w:r>
    </w:p>
    <w:p w14:paraId="0F5BEB5C" w14:textId="3588938D" w:rsidR="007F6EC6" w:rsidRPr="00997043" w:rsidRDefault="007F6EC6" w:rsidP="00997043">
      <w:pPr>
        <w:pStyle w:val="ListParagraph"/>
        <w:numPr>
          <w:ilvl w:val="0"/>
          <w:numId w:val="17"/>
        </w:numPr>
        <w:spacing w:line="360" w:lineRule="auto"/>
        <w:ind w:left="714" w:hanging="357"/>
        <w:contextualSpacing w:val="0"/>
        <w:rPr>
          <w:sz w:val="24"/>
          <w:szCs w:val="24"/>
        </w:rPr>
      </w:pPr>
      <w:r w:rsidRPr="00997043">
        <w:rPr>
          <w:sz w:val="24"/>
          <w:szCs w:val="24"/>
        </w:rPr>
        <w:lastRenderedPageBreak/>
        <w:t>More detail from the Carbon Trust on how to plan a net zero delivery</w:t>
      </w:r>
      <w:r w:rsidR="00997043" w:rsidRPr="00997043">
        <w:rPr>
          <w:sz w:val="24"/>
          <w:szCs w:val="24"/>
        </w:rPr>
        <w:t xml:space="preserve">: </w:t>
      </w:r>
      <w:hyperlink r:id="rId11" w:history="1">
        <w:r w:rsidR="00997043" w:rsidRPr="00997043">
          <w:rPr>
            <w:rStyle w:val="Hyperlink"/>
            <w:sz w:val="24"/>
            <w:szCs w:val="24"/>
          </w:rPr>
          <w:t>https://www.carbontrust.com/what-we-do/net-zero-transition-planning-and-delivery</w:t>
        </w:r>
      </w:hyperlink>
      <w:r w:rsidR="00997043" w:rsidRPr="00997043">
        <w:rPr>
          <w:sz w:val="24"/>
          <w:szCs w:val="24"/>
        </w:rPr>
        <w:t xml:space="preserve"> </w:t>
      </w:r>
    </w:p>
    <w:p w14:paraId="2497535E" w14:textId="32622C8D" w:rsidR="00A00CCB" w:rsidRPr="001268C6" w:rsidRDefault="00F318BF" w:rsidP="001268C6">
      <w:pPr>
        <w:spacing w:line="360" w:lineRule="auto"/>
        <w:rPr>
          <w:sz w:val="24"/>
          <w:szCs w:val="24"/>
        </w:rPr>
      </w:pPr>
      <w:r w:rsidRPr="00F318BF">
        <w:rPr>
          <w:sz w:val="24"/>
          <w:szCs w:val="24"/>
        </w:rPr>
        <w:t xml:space="preserve">This guidance was originally produced as part of a grant programme run by The </w:t>
      </w:r>
      <w:proofErr w:type="spellStart"/>
      <w:r w:rsidRPr="00F318BF">
        <w:rPr>
          <w:sz w:val="24"/>
          <w:szCs w:val="24"/>
        </w:rPr>
        <w:t>Linbury</w:t>
      </w:r>
      <w:proofErr w:type="spellEnd"/>
      <w:r w:rsidRPr="00F318BF">
        <w:rPr>
          <w:sz w:val="24"/>
          <w:szCs w:val="24"/>
        </w:rPr>
        <w:t xml:space="preserve"> Trust, The Headley Trust and The Wolfson Foundation, with support from Ashden Sustainable Solutions.</w:t>
      </w:r>
    </w:p>
    <w:p w14:paraId="42EDF56F" w14:textId="77777777" w:rsidR="001268C6" w:rsidRPr="00C22F5D" w:rsidRDefault="001268C6" w:rsidP="001268C6">
      <w:pPr>
        <w:spacing w:line="360" w:lineRule="auto"/>
        <w:rPr>
          <w:sz w:val="24"/>
          <w:szCs w:val="24"/>
        </w:rPr>
      </w:pPr>
    </w:p>
    <w:sectPr w:rsidR="001268C6" w:rsidRPr="00C22F5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58F06" w14:textId="77777777" w:rsidR="00CE608B" w:rsidRDefault="00CE608B" w:rsidP="00CE608B">
      <w:pPr>
        <w:spacing w:after="0" w:line="240" w:lineRule="auto"/>
      </w:pPr>
      <w:r>
        <w:separator/>
      </w:r>
    </w:p>
  </w:endnote>
  <w:endnote w:type="continuationSeparator" w:id="0">
    <w:p w14:paraId="75F8466B" w14:textId="77777777" w:rsidR="00CE608B" w:rsidRDefault="00CE608B" w:rsidP="00CE6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688308"/>
      <w:docPartObj>
        <w:docPartGallery w:val="Page Numbers (Bottom of Page)"/>
        <w:docPartUnique/>
      </w:docPartObj>
    </w:sdtPr>
    <w:sdtContent>
      <w:sdt>
        <w:sdtPr>
          <w:id w:val="-1769616900"/>
          <w:docPartObj>
            <w:docPartGallery w:val="Page Numbers (Top of Page)"/>
            <w:docPartUnique/>
          </w:docPartObj>
        </w:sdtPr>
        <w:sdtContent>
          <w:p w14:paraId="5606F10A" w14:textId="209775A1" w:rsidR="00CE608B" w:rsidRDefault="00CE608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00C1A33" w14:textId="77777777" w:rsidR="00CE608B" w:rsidRDefault="00CE6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1E021" w14:textId="77777777" w:rsidR="00CE608B" w:rsidRDefault="00CE608B" w:rsidP="00CE608B">
      <w:pPr>
        <w:spacing w:after="0" w:line="240" w:lineRule="auto"/>
      </w:pPr>
      <w:r>
        <w:separator/>
      </w:r>
    </w:p>
  </w:footnote>
  <w:footnote w:type="continuationSeparator" w:id="0">
    <w:p w14:paraId="76DCFD18" w14:textId="77777777" w:rsidR="00CE608B" w:rsidRDefault="00CE608B" w:rsidP="00CE6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66D3"/>
    <w:multiLevelType w:val="hybridMultilevel"/>
    <w:tmpl w:val="06A431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90647"/>
    <w:multiLevelType w:val="hybridMultilevel"/>
    <w:tmpl w:val="EE7A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742A6"/>
    <w:multiLevelType w:val="multilevel"/>
    <w:tmpl w:val="27B0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24E21"/>
    <w:multiLevelType w:val="multilevel"/>
    <w:tmpl w:val="FCBC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976FF"/>
    <w:multiLevelType w:val="hybridMultilevel"/>
    <w:tmpl w:val="C1E27AEA"/>
    <w:lvl w:ilvl="0" w:tplc="FFFFFFFF">
      <w:start w:val="1"/>
      <w:numFmt w:val="decimal"/>
      <w:lvlText w:val="%1."/>
      <w:lvlJc w:val="left"/>
      <w:pPr>
        <w:ind w:left="1080" w:hanging="360"/>
      </w:pPr>
    </w:lvl>
    <w:lvl w:ilvl="1" w:tplc="0809000F">
      <w:start w:val="1"/>
      <w:numFmt w:val="decimal"/>
      <w:lvlText w:val="%2."/>
      <w:lvlJc w:val="left"/>
      <w:pPr>
        <w:ind w:left="72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4792196"/>
    <w:multiLevelType w:val="multilevel"/>
    <w:tmpl w:val="6A54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F1E46"/>
    <w:multiLevelType w:val="multilevel"/>
    <w:tmpl w:val="4E78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A4365C"/>
    <w:multiLevelType w:val="hybridMultilevel"/>
    <w:tmpl w:val="3136556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A64E37"/>
    <w:multiLevelType w:val="multilevel"/>
    <w:tmpl w:val="C2AE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7D34E6"/>
    <w:multiLevelType w:val="hybridMultilevel"/>
    <w:tmpl w:val="C8285F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4E3A30"/>
    <w:multiLevelType w:val="hybridMultilevel"/>
    <w:tmpl w:val="282EC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1F1275"/>
    <w:multiLevelType w:val="hybridMultilevel"/>
    <w:tmpl w:val="965A8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07427A"/>
    <w:multiLevelType w:val="hybridMultilevel"/>
    <w:tmpl w:val="EEEEB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0D3AB4"/>
    <w:multiLevelType w:val="hybridMultilevel"/>
    <w:tmpl w:val="9CE23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547EEB"/>
    <w:multiLevelType w:val="hybridMultilevel"/>
    <w:tmpl w:val="BD5E44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DE1B78"/>
    <w:multiLevelType w:val="hybridMultilevel"/>
    <w:tmpl w:val="FB6279B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F53D96"/>
    <w:multiLevelType w:val="multilevel"/>
    <w:tmpl w:val="DB6C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1160554">
    <w:abstractNumId w:val="3"/>
  </w:num>
  <w:num w:numId="2" w16cid:durableId="640110325">
    <w:abstractNumId w:val="9"/>
  </w:num>
  <w:num w:numId="3" w16cid:durableId="2034182529">
    <w:abstractNumId w:val="15"/>
  </w:num>
  <w:num w:numId="4" w16cid:durableId="275793091">
    <w:abstractNumId w:val="2"/>
  </w:num>
  <w:num w:numId="5" w16cid:durableId="454257945">
    <w:abstractNumId w:val="8"/>
  </w:num>
  <w:num w:numId="6" w16cid:durableId="1426878237">
    <w:abstractNumId w:val="5"/>
  </w:num>
  <w:num w:numId="7" w16cid:durableId="1083914557">
    <w:abstractNumId w:val="16"/>
  </w:num>
  <w:num w:numId="8" w16cid:durableId="2072658628">
    <w:abstractNumId w:val="6"/>
  </w:num>
  <w:num w:numId="9" w16cid:durableId="514536031">
    <w:abstractNumId w:val="7"/>
  </w:num>
  <w:num w:numId="10" w16cid:durableId="1898278344">
    <w:abstractNumId w:val="4"/>
  </w:num>
  <w:num w:numId="11" w16cid:durableId="133956439">
    <w:abstractNumId w:val="12"/>
  </w:num>
  <w:num w:numId="12" w16cid:durableId="1421636570">
    <w:abstractNumId w:val="10"/>
  </w:num>
  <w:num w:numId="13" w16cid:durableId="441917258">
    <w:abstractNumId w:val="0"/>
  </w:num>
  <w:num w:numId="14" w16cid:durableId="1211453063">
    <w:abstractNumId w:val="13"/>
  </w:num>
  <w:num w:numId="15" w16cid:durableId="949822518">
    <w:abstractNumId w:val="14"/>
  </w:num>
  <w:num w:numId="16" w16cid:durableId="1369067448">
    <w:abstractNumId w:val="1"/>
  </w:num>
  <w:num w:numId="17" w16cid:durableId="994456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D0F"/>
    <w:rsid w:val="00013046"/>
    <w:rsid w:val="000742C4"/>
    <w:rsid w:val="001268C6"/>
    <w:rsid w:val="00130681"/>
    <w:rsid w:val="00172E67"/>
    <w:rsid w:val="002404EB"/>
    <w:rsid w:val="002D208B"/>
    <w:rsid w:val="002E7393"/>
    <w:rsid w:val="002F171B"/>
    <w:rsid w:val="003A4603"/>
    <w:rsid w:val="003D34F5"/>
    <w:rsid w:val="003D6305"/>
    <w:rsid w:val="00433784"/>
    <w:rsid w:val="0043650C"/>
    <w:rsid w:val="0044521A"/>
    <w:rsid w:val="004556EB"/>
    <w:rsid w:val="004D4D2B"/>
    <w:rsid w:val="00534EB2"/>
    <w:rsid w:val="00571CC5"/>
    <w:rsid w:val="006608E5"/>
    <w:rsid w:val="006941C5"/>
    <w:rsid w:val="00707A43"/>
    <w:rsid w:val="00725225"/>
    <w:rsid w:val="007F6EC6"/>
    <w:rsid w:val="00857F85"/>
    <w:rsid w:val="008728AB"/>
    <w:rsid w:val="00874F92"/>
    <w:rsid w:val="0088631E"/>
    <w:rsid w:val="008B2396"/>
    <w:rsid w:val="008C7158"/>
    <w:rsid w:val="008E6F90"/>
    <w:rsid w:val="0090587F"/>
    <w:rsid w:val="009242A8"/>
    <w:rsid w:val="00930985"/>
    <w:rsid w:val="00933274"/>
    <w:rsid w:val="00971F3B"/>
    <w:rsid w:val="00997043"/>
    <w:rsid w:val="00A00CCB"/>
    <w:rsid w:val="00AF6D0F"/>
    <w:rsid w:val="00C22F5D"/>
    <w:rsid w:val="00C7699E"/>
    <w:rsid w:val="00C77576"/>
    <w:rsid w:val="00CA7725"/>
    <w:rsid w:val="00CE608B"/>
    <w:rsid w:val="00CE68A0"/>
    <w:rsid w:val="00D84EF3"/>
    <w:rsid w:val="00D86100"/>
    <w:rsid w:val="00DA3094"/>
    <w:rsid w:val="00DD4F99"/>
    <w:rsid w:val="00E505DD"/>
    <w:rsid w:val="00EC026A"/>
    <w:rsid w:val="00EE39CC"/>
    <w:rsid w:val="00F04994"/>
    <w:rsid w:val="00F12C6D"/>
    <w:rsid w:val="00F318BF"/>
    <w:rsid w:val="00F34D40"/>
    <w:rsid w:val="00F500AC"/>
    <w:rsid w:val="00FB4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CEBBE"/>
  <w15:chartTrackingRefBased/>
  <w15:docId w15:val="{E791EBD3-24B2-42C0-A5EF-DE1C9EAF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6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6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6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6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D0F"/>
    <w:rPr>
      <w:rFonts w:eastAsiaTheme="majorEastAsia" w:cstheme="majorBidi"/>
      <w:color w:val="272727" w:themeColor="text1" w:themeTint="D8"/>
    </w:rPr>
  </w:style>
  <w:style w:type="paragraph" w:styleId="Title">
    <w:name w:val="Title"/>
    <w:basedOn w:val="Normal"/>
    <w:next w:val="Normal"/>
    <w:link w:val="TitleChar"/>
    <w:uiPriority w:val="10"/>
    <w:qFormat/>
    <w:rsid w:val="00AF6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D0F"/>
    <w:pPr>
      <w:spacing w:before="160"/>
      <w:jc w:val="center"/>
    </w:pPr>
    <w:rPr>
      <w:i/>
      <w:iCs/>
      <w:color w:val="404040" w:themeColor="text1" w:themeTint="BF"/>
    </w:rPr>
  </w:style>
  <w:style w:type="character" w:customStyle="1" w:styleId="QuoteChar">
    <w:name w:val="Quote Char"/>
    <w:basedOn w:val="DefaultParagraphFont"/>
    <w:link w:val="Quote"/>
    <w:uiPriority w:val="29"/>
    <w:rsid w:val="00AF6D0F"/>
    <w:rPr>
      <w:i/>
      <w:iCs/>
      <w:color w:val="404040" w:themeColor="text1" w:themeTint="BF"/>
    </w:rPr>
  </w:style>
  <w:style w:type="paragraph" w:styleId="ListParagraph">
    <w:name w:val="List Paragraph"/>
    <w:basedOn w:val="Normal"/>
    <w:uiPriority w:val="34"/>
    <w:qFormat/>
    <w:rsid w:val="00AF6D0F"/>
    <w:pPr>
      <w:ind w:left="720"/>
      <w:contextualSpacing/>
    </w:pPr>
  </w:style>
  <w:style w:type="character" w:styleId="IntenseEmphasis">
    <w:name w:val="Intense Emphasis"/>
    <w:basedOn w:val="DefaultParagraphFont"/>
    <w:uiPriority w:val="21"/>
    <w:qFormat/>
    <w:rsid w:val="00AF6D0F"/>
    <w:rPr>
      <w:i/>
      <w:iCs/>
      <w:color w:val="0F4761" w:themeColor="accent1" w:themeShade="BF"/>
    </w:rPr>
  </w:style>
  <w:style w:type="paragraph" w:styleId="IntenseQuote">
    <w:name w:val="Intense Quote"/>
    <w:basedOn w:val="Normal"/>
    <w:next w:val="Normal"/>
    <w:link w:val="IntenseQuoteChar"/>
    <w:uiPriority w:val="30"/>
    <w:qFormat/>
    <w:rsid w:val="00AF6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D0F"/>
    <w:rPr>
      <w:i/>
      <w:iCs/>
      <w:color w:val="0F4761" w:themeColor="accent1" w:themeShade="BF"/>
    </w:rPr>
  </w:style>
  <w:style w:type="character" w:styleId="IntenseReference">
    <w:name w:val="Intense Reference"/>
    <w:basedOn w:val="DefaultParagraphFont"/>
    <w:uiPriority w:val="32"/>
    <w:qFormat/>
    <w:rsid w:val="00AF6D0F"/>
    <w:rPr>
      <w:b/>
      <w:bCs/>
      <w:smallCaps/>
      <w:color w:val="0F4761" w:themeColor="accent1" w:themeShade="BF"/>
      <w:spacing w:val="5"/>
    </w:rPr>
  </w:style>
  <w:style w:type="character" w:styleId="Hyperlink">
    <w:name w:val="Hyperlink"/>
    <w:basedOn w:val="DefaultParagraphFont"/>
    <w:uiPriority w:val="99"/>
    <w:unhideWhenUsed/>
    <w:rsid w:val="00130681"/>
    <w:rPr>
      <w:color w:val="467886" w:themeColor="hyperlink"/>
      <w:u w:val="single"/>
    </w:rPr>
  </w:style>
  <w:style w:type="character" w:styleId="UnresolvedMention">
    <w:name w:val="Unresolved Mention"/>
    <w:basedOn w:val="DefaultParagraphFont"/>
    <w:uiPriority w:val="99"/>
    <w:semiHidden/>
    <w:unhideWhenUsed/>
    <w:rsid w:val="00130681"/>
    <w:rPr>
      <w:color w:val="605E5C"/>
      <w:shd w:val="clear" w:color="auto" w:fill="E1DFDD"/>
    </w:rPr>
  </w:style>
  <w:style w:type="paragraph" w:styleId="Header">
    <w:name w:val="header"/>
    <w:basedOn w:val="Normal"/>
    <w:link w:val="HeaderChar"/>
    <w:uiPriority w:val="99"/>
    <w:unhideWhenUsed/>
    <w:rsid w:val="00CE60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08B"/>
  </w:style>
  <w:style w:type="paragraph" w:styleId="Footer">
    <w:name w:val="footer"/>
    <w:basedOn w:val="Normal"/>
    <w:link w:val="FooterChar"/>
    <w:uiPriority w:val="99"/>
    <w:unhideWhenUsed/>
    <w:rsid w:val="00CE60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608B"/>
  </w:style>
  <w:style w:type="paragraph" w:styleId="TOCHeading">
    <w:name w:val="TOC Heading"/>
    <w:basedOn w:val="Heading1"/>
    <w:next w:val="Normal"/>
    <w:uiPriority w:val="39"/>
    <w:unhideWhenUsed/>
    <w:qFormat/>
    <w:rsid w:val="00857F85"/>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57F85"/>
    <w:pPr>
      <w:spacing w:after="100"/>
    </w:pPr>
  </w:style>
  <w:style w:type="paragraph" w:styleId="TOC2">
    <w:name w:val="toc 2"/>
    <w:basedOn w:val="Normal"/>
    <w:next w:val="Normal"/>
    <w:autoRedefine/>
    <w:uiPriority w:val="39"/>
    <w:unhideWhenUsed/>
    <w:rsid w:val="00857F85"/>
    <w:pPr>
      <w:spacing w:after="100"/>
      <w:ind w:left="220"/>
    </w:pPr>
  </w:style>
  <w:style w:type="paragraph" w:styleId="TOC3">
    <w:name w:val="toc 3"/>
    <w:basedOn w:val="Normal"/>
    <w:next w:val="Normal"/>
    <w:autoRedefine/>
    <w:uiPriority w:val="39"/>
    <w:unhideWhenUsed/>
    <w:rsid w:val="00857F8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visij.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bontrust.com/what-we-do/net-zero-transition-planning-and-delivery" TargetMode="External"/><Relationship Id="rId5" Type="http://schemas.openxmlformats.org/officeDocument/2006/relationships/webSettings" Target="webSettings.xml"/><Relationship Id="rId10" Type="http://schemas.openxmlformats.org/officeDocument/2006/relationships/hyperlink" Target="https://www.bsigroup.com/en-GB/our-expertise/sustainability/" TargetMode="External"/><Relationship Id="rId4" Type="http://schemas.openxmlformats.org/officeDocument/2006/relationships/settings" Target="settings.xml"/><Relationship Id="rId9" Type="http://schemas.openxmlformats.org/officeDocument/2006/relationships/hyperlink" Target="https://www.neutralhome.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5E3C8-9F41-4717-8725-6D6732A5A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Pages>
  <Words>1390</Words>
  <Characters>8001</Characters>
  <Application>Microsoft Office Word</Application>
  <DocSecurity>0</DocSecurity>
  <Lines>205</Lines>
  <Paragraphs>142</Paragraphs>
  <ScaleCrop>false</ScaleCrop>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Sriniti Srivathsan</dc:creator>
  <cp:keywords/>
  <dc:description/>
  <cp:lastModifiedBy>Sriniti Srivathsan</cp:lastModifiedBy>
  <cp:revision>55</cp:revision>
  <dcterms:created xsi:type="dcterms:W3CDTF">2025-10-29T19:50:00Z</dcterms:created>
  <dcterms:modified xsi:type="dcterms:W3CDTF">2025-10-29T23:07:00Z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c7d31822-1d72-493a-91eb-4baafdb72dea</vt:lpwstr>
  </property>
</Properties>
</file>